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063" w:rsidRDefault="00466063" w:rsidP="00B7450A">
      <w:pPr>
        <w:jc w:val="center"/>
        <w:rPr>
          <w:b/>
          <w:sz w:val="36"/>
          <w:szCs w:val="36"/>
          <w:u w:val="single"/>
        </w:rPr>
      </w:pPr>
      <w:bookmarkStart w:id="0" w:name="OLE_LINK3"/>
      <w:bookmarkStart w:id="1" w:name="OLE_LINK4"/>
    </w:p>
    <w:p w:rsidR="00572BFA" w:rsidRDefault="00904031" w:rsidP="00B7450A">
      <w:pPr>
        <w:jc w:val="center"/>
        <w:rPr>
          <w:b/>
          <w:sz w:val="36"/>
          <w:szCs w:val="36"/>
          <w:u w:val="single"/>
        </w:rPr>
      </w:pPr>
      <w:r>
        <w:rPr>
          <w:b/>
          <w:sz w:val="36"/>
          <w:szCs w:val="36"/>
          <w:u w:val="single"/>
        </w:rPr>
        <w:t xml:space="preserve">                                                                                                                                                                                                                                                                                                                                                                                                                                                                                                                                                                                                                                                                                                                                                                                                                                                                                                                                                                                                                                                                                                                                                                                                                                                                                                                                                                                                                                                                                                                                                                                                                                                                                                                                                                                                                                                                                                                                                                                                                                                                                                                                                                                                                                                                                                                                                                                                                                                                                                                                                                                                                                                                                                                                                                                                                                                                                                                                                                                                                                                                                                                                                                                                                                                                                                                                                                                                                                                                                                                                                                                                                                                                                                                                                                                                                                                                                                                                                                                                                                                              </w:t>
      </w:r>
      <w:r w:rsidR="00572BFA">
        <w:rPr>
          <w:b/>
          <w:sz w:val="36"/>
          <w:szCs w:val="36"/>
          <w:u w:val="single"/>
        </w:rPr>
        <w:t>THE MEETING OF</w:t>
      </w:r>
      <w:r w:rsidR="00572BFA">
        <w:rPr>
          <w:b/>
          <w:sz w:val="36"/>
          <w:szCs w:val="36"/>
          <w:u w:val="single"/>
        </w:rPr>
        <w:br/>
        <w:t>RIBBY WITH WREA PARISH COUNCIL</w:t>
      </w:r>
    </w:p>
    <w:p w:rsidR="005558BA" w:rsidRDefault="00572BFA" w:rsidP="00572BFA">
      <w:pPr>
        <w:jc w:val="center"/>
        <w:rPr>
          <w:b/>
          <w:sz w:val="32"/>
          <w:szCs w:val="32"/>
        </w:rPr>
      </w:pPr>
      <w:r>
        <w:rPr>
          <w:b/>
          <w:sz w:val="32"/>
          <w:szCs w:val="32"/>
        </w:rPr>
        <w:t xml:space="preserve">Held At </w:t>
      </w:r>
      <w:proofErr w:type="spellStart"/>
      <w:r>
        <w:rPr>
          <w:b/>
          <w:sz w:val="32"/>
          <w:szCs w:val="32"/>
        </w:rPr>
        <w:t>Wrea</w:t>
      </w:r>
      <w:proofErr w:type="spellEnd"/>
      <w:r w:rsidR="005558BA">
        <w:rPr>
          <w:b/>
          <w:sz w:val="32"/>
          <w:szCs w:val="32"/>
        </w:rPr>
        <w:t xml:space="preserve"> Green Institute</w:t>
      </w:r>
    </w:p>
    <w:p w:rsidR="00581273" w:rsidRDefault="00572BFA" w:rsidP="00DA5CCD">
      <w:pPr>
        <w:jc w:val="center"/>
        <w:rPr>
          <w:b/>
        </w:rPr>
      </w:pPr>
      <w:r>
        <w:rPr>
          <w:b/>
          <w:sz w:val="32"/>
          <w:szCs w:val="32"/>
        </w:rPr>
        <w:t>On</w:t>
      </w:r>
      <w:r w:rsidR="000F7334">
        <w:rPr>
          <w:b/>
          <w:sz w:val="32"/>
          <w:szCs w:val="32"/>
        </w:rPr>
        <w:t xml:space="preserve"> </w:t>
      </w:r>
      <w:r w:rsidR="00BB20CA">
        <w:rPr>
          <w:b/>
          <w:sz w:val="32"/>
          <w:szCs w:val="32"/>
        </w:rPr>
        <w:t xml:space="preserve">8 </w:t>
      </w:r>
      <w:r w:rsidR="00D44834">
        <w:rPr>
          <w:b/>
          <w:sz w:val="32"/>
          <w:szCs w:val="32"/>
        </w:rPr>
        <w:t>A</w:t>
      </w:r>
      <w:r w:rsidR="00DB3D1F">
        <w:rPr>
          <w:b/>
          <w:sz w:val="32"/>
          <w:szCs w:val="32"/>
        </w:rPr>
        <w:t>P</w:t>
      </w:r>
      <w:r w:rsidR="00D44834">
        <w:rPr>
          <w:b/>
          <w:sz w:val="32"/>
          <w:szCs w:val="32"/>
        </w:rPr>
        <w:t>R</w:t>
      </w:r>
      <w:r w:rsidR="00DB3D1F">
        <w:rPr>
          <w:b/>
          <w:sz w:val="32"/>
          <w:szCs w:val="32"/>
        </w:rPr>
        <w:t>IL</w:t>
      </w:r>
      <w:r>
        <w:rPr>
          <w:b/>
          <w:sz w:val="32"/>
          <w:szCs w:val="32"/>
        </w:rPr>
        <w:t xml:space="preserve"> 20</w:t>
      </w:r>
      <w:r w:rsidR="00AC3701">
        <w:rPr>
          <w:b/>
          <w:sz w:val="32"/>
          <w:szCs w:val="32"/>
        </w:rPr>
        <w:t>1</w:t>
      </w:r>
      <w:r w:rsidR="00D44834">
        <w:rPr>
          <w:b/>
          <w:sz w:val="32"/>
          <w:szCs w:val="32"/>
        </w:rPr>
        <w:t>3</w:t>
      </w:r>
      <w:r w:rsidR="00DA5CCD">
        <w:rPr>
          <w:b/>
          <w:sz w:val="32"/>
          <w:szCs w:val="32"/>
        </w:rPr>
        <w:t xml:space="preserve"> </w:t>
      </w:r>
      <w:r>
        <w:rPr>
          <w:b/>
          <w:sz w:val="32"/>
          <w:szCs w:val="32"/>
        </w:rPr>
        <w:t xml:space="preserve">at </w:t>
      </w:r>
      <w:r w:rsidR="00DB3D1F">
        <w:rPr>
          <w:b/>
          <w:sz w:val="32"/>
          <w:szCs w:val="32"/>
        </w:rPr>
        <w:t>20</w:t>
      </w:r>
      <w:r w:rsidR="004F1BB5">
        <w:rPr>
          <w:b/>
          <w:sz w:val="32"/>
          <w:szCs w:val="32"/>
        </w:rPr>
        <w:t>.</w:t>
      </w:r>
      <w:r w:rsidR="00DB3D1F">
        <w:rPr>
          <w:b/>
          <w:sz w:val="32"/>
          <w:szCs w:val="32"/>
        </w:rPr>
        <w:t>0</w:t>
      </w:r>
      <w:r w:rsidR="00014F55">
        <w:rPr>
          <w:b/>
          <w:sz w:val="32"/>
          <w:szCs w:val="32"/>
        </w:rPr>
        <w:t>0</w:t>
      </w:r>
      <w:r>
        <w:rPr>
          <w:b/>
          <w:sz w:val="32"/>
          <w:szCs w:val="32"/>
        </w:rPr>
        <w:t xml:space="preserve"> Hours</w:t>
      </w:r>
    </w:p>
    <w:p w:rsidR="000D63CE" w:rsidRDefault="000D63CE" w:rsidP="00572BFA">
      <w:pPr>
        <w:rPr>
          <w:b/>
        </w:rPr>
      </w:pPr>
    </w:p>
    <w:p w:rsidR="00DB3D1F" w:rsidRDefault="00572BFA" w:rsidP="00572BFA">
      <w:pPr>
        <w:rPr>
          <w:b/>
        </w:rPr>
      </w:pPr>
      <w:r>
        <w:rPr>
          <w:b/>
        </w:rPr>
        <w:t xml:space="preserve">Present: </w:t>
      </w:r>
      <w:r w:rsidR="007659B5">
        <w:rPr>
          <w:b/>
        </w:rPr>
        <w:t>Cllr</w:t>
      </w:r>
      <w:r w:rsidR="001B37F7">
        <w:rPr>
          <w:b/>
        </w:rPr>
        <w:t>s</w:t>
      </w:r>
      <w:r w:rsidR="007659B5">
        <w:rPr>
          <w:b/>
        </w:rPr>
        <w:t>.</w:t>
      </w:r>
      <w:r w:rsidR="004F1BB5">
        <w:rPr>
          <w:b/>
        </w:rPr>
        <w:t xml:space="preserve"> </w:t>
      </w:r>
      <w:r w:rsidR="00C3779B">
        <w:rPr>
          <w:b/>
        </w:rPr>
        <w:t>J.W. Dobson</w:t>
      </w:r>
      <w:r w:rsidR="00DB3D1F">
        <w:rPr>
          <w:b/>
        </w:rPr>
        <w:t xml:space="preserve"> (Vice Chairman), </w:t>
      </w:r>
      <w:proofErr w:type="spellStart"/>
      <w:r w:rsidR="000A1917">
        <w:rPr>
          <w:b/>
        </w:rPr>
        <w:t>Mrs.</w:t>
      </w:r>
      <w:proofErr w:type="spellEnd"/>
      <w:r w:rsidR="000A1917">
        <w:rPr>
          <w:b/>
        </w:rPr>
        <w:t xml:space="preserve"> </w:t>
      </w:r>
      <w:r w:rsidR="00CC2DA5">
        <w:rPr>
          <w:b/>
        </w:rPr>
        <w:t>P.</w:t>
      </w:r>
      <w:r w:rsidR="000A1917">
        <w:rPr>
          <w:b/>
        </w:rPr>
        <w:t>M.</w:t>
      </w:r>
      <w:r w:rsidR="00CC2DA5">
        <w:rPr>
          <w:b/>
        </w:rPr>
        <w:t xml:space="preserve"> Durran</w:t>
      </w:r>
      <w:r w:rsidR="00D44834">
        <w:rPr>
          <w:b/>
        </w:rPr>
        <w:t xml:space="preserve">, </w:t>
      </w:r>
    </w:p>
    <w:p w:rsidR="00DB0C67" w:rsidRDefault="00DB3D1F" w:rsidP="00572BFA">
      <w:pPr>
        <w:rPr>
          <w:b/>
        </w:rPr>
      </w:pPr>
      <w:r>
        <w:rPr>
          <w:b/>
        </w:rPr>
        <w:t>K.J. Lupton,</w:t>
      </w:r>
      <w:r w:rsidRPr="000D63CE">
        <w:rPr>
          <w:b/>
        </w:rPr>
        <w:t xml:space="preserve"> </w:t>
      </w:r>
      <w:r w:rsidR="00EB278E">
        <w:rPr>
          <w:b/>
        </w:rPr>
        <w:t xml:space="preserve">J. C. Maskell, </w:t>
      </w:r>
      <w:r w:rsidR="00BB20CA" w:rsidRPr="000D63CE">
        <w:rPr>
          <w:b/>
        </w:rPr>
        <w:t>J.M. Molyneux</w:t>
      </w:r>
      <w:r w:rsidR="00CC2DA5">
        <w:rPr>
          <w:b/>
        </w:rPr>
        <w:t>,</w:t>
      </w:r>
      <w:r w:rsidR="00BB20CA" w:rsidRPr="000D63CE">
        <w:rPr>
          <w:b/>
        </w:rPr>
        <w:t xml:space="preserve"> </w:t>
      </w:r>
      <w:proofErr w:type="spellStart"/>
      <w:r w:rsidR="00572BFA">
        <w:rPr>
          <w:b/>
        </w:rPr>
        <w:t>Mrs.</w:t>
      </w:r>
      <w:proofErr w:type="spellEnd"/>
      <w:r w:rsidR="00572BFA">
        <w:rPr>
          <w:b/>
        </w:rPr>
        <w:t xml:space="preserve"> P.A. Naylor</w:t>
      </w:r>
      <w:r w:rsidR="00EB278E">
        <w:rPr>
          <w:b/>
        </w:rPr>
        <w:t xml:space="preserve"> (arrive 20.</w:t>
      </w:r>
      <w:r w:rsidR="006B28A5">
        <w:rPr>
          <w:b/>
        </w:rPr>
        <w:t>0</w:t>
      </w:r>
      <w:bookmarkStart w:id="2" w:name="_GoBack"/>
      <w:bookmarkEnd w:id="2"/>
      <w:r w:rsidR="00EB278E">
        <w:rPr>
          <w:b/>
        </w:rPr>
        <w:t>3 Hours)</w:t>
      </w:r>
      <w:r w:rsidR="00572BFA">
        <w:rPr>
          <w:b/>
        </w:rPr>
        <w:t>,</w:t>
      </w:r>
      <w:r w:rsidR="00EB278E">
        <w:rPr>
          <w:b/>
        </w:rPr>
        <w:t xml:space="preserve"> </w:t>
      </w:r>
      <w:r w:rsidR="00CC2DA5">
        <w:rPr>
          <w:b/>
        </w:rPr>
        <w:t xml:space="preserve">C.E. </w:t>
      </w:r>
      <w:r w:rsidR="00E36CFC">
        <w:rPr>
          <w:b/>
        </w:rPr>
        <w:t xml:space="preserve">Wheatman, Br. Cllr. F.A. Andrews, and </w:t>
      </w:r>
      <w:proofErr w:type="spellStart"/>
      <w:r w:rsidR="004F1BB5">
        <w:rPr>
          <w:b/>
        </w:rPr>
        <w:t>Cty</w:t>
      </w:r>
      <w:proofErr w:type="spellEnd"/>
      <w:r w:rsidR="004F1BB5">
        <w:rPr>
          <w:b/>
        </w:rPr>
        <w:t xml:space="preserve">. </w:t>
      </w:r>
      <w:proofErr w:type="gramStart"/>
      <w:r w:rsidR="004F1BB5">
        <w:rPr>
          <w:b/>
        </w:rPr>
        <w:t>Cllr. P. Rigby</w:t>
      </w:r>
      <w:r w:rsidR="00CC2DA5">
        <w:rPr>
          <w:b/>
        </w:rPr>
        <w:t>.</w:t>
      </w:r>
      <w:proofErr w:type="gramEnd"/>
      <w:r w:rsidRPr="00DB3D1F">
        <w:rPr>
          <w:b/>
        </w:rPr>
        <w:t xml:space="preserve"> </w:t>
      </w:r>
    </w:p>
    <w:p w:rsidR="005B3FD2" w:rsidRDefault="005B3FD2" w:rsidP="00572BFA">
      <w:pPr>
        <w:rPr>
          <w:b/>
        </w:rPr>
      </w:pPr>
    </w:p>
    <w:p w:rsidR="00572BFA" w:rsidRDefault="00572BFA" w:rsidP="00572BFA">
      <w:pPr>
        <w:rPr>
          <w:b/>
        </w:rPr>
      </w:pPr>
      <w:r>
        <w:rPr>
          <w:b/>
        </w:rPr>
        <w:t>There w</w:t>
      </w:r>
      <w:r w:rsidR="004F1BB5">
        <w:rPr>
          <w:b/>
        </w:rPr>
        <w:t>ere</w:t>
      </w:r>
      <w:r w:rsidR="003A449E">
        <w:rPr>
          <w:b/>
        </w:rPr>
        <w:t xml:space="preserve"> </w:t>
      </w:r>
      <w:r w:rsidR="00EB278E">
        <w:rPr>
          <w:b/>
        </w:rPr>
        <w:t>nine</w:t>
      </w:r>
      <w:r w:rsidR="004C0083">
        <w:rPr>
          <w:b/>
        </w:rPr>
        <w:t xml:space="preserve"> </w:t>
      </w:r>
      <w:r>
        <w:rPr>
          <w:b/>
        </w:rPr>
        <w:t>member</w:t>
      </w:r>
      <w:r w:rsidR="007A59D5">
        <w:rPr>
          <w:b/>
        </w:rPr>
        <w:t>s</w:t>
      </w:r>
      <w:r>
        <w:rPr>
          <w:b/>
        </w:rPr>
        <w:t xml:space="preserve"> of the public in attendance.</w:t>
      </w:r>
    </w:p>
    <w:p w:rsidR="00572BFA" w:rsidRPr="0079756E" w:rsidRDefault="00572BFA" w:rsidP="00572BFA">
      <w:pPr>
        <w:rPr>
          <w:b/>
        </w:rPr>
      </w:pPr>
    </w:p>
    <w:p w:rsidR="000A1917" w:rsidRDefault="00712ABE" w:rsidP="000A1917">
      <w:pPr>
        <w:outlineLvl w:val="0"/>
        <w:rPr>
          <w:b/>
          <w:sz w:val="28"/>
          <w:szCs w:val="28"/>
        </w:rPr>
      </w:pPr>
      <w:r>
        <w:rPr>
          <w:b/>
          <w:sz w:val="28"/>
          <w:szCs w:val="28"/>
        </w:rPr>
        <w:t>1</w:t>
      </w:r>
      <w:r w:rsidR="00E36CFC">
        <w:rPr>
          <w:b/>
          <w:sz w:val="28"/>
          <w:szCs w:val="28"/>
        </w:rPr>
        <w:t>4</w:t>
      </w:r>
      <w:r w:rsidR="005A24F8">
        <w:rPr>
          <w:b/>
          <w:sz w:val="28"/>
          <w:szCs w:val="28"/>
        </w:rPr>
        <w:t>/</w:t>
      </w:r>
      <w:proofErr w:type="gramStart"/>
      <w:r w:rsidR="00E36CFC">
        <w:rPr>
          <w:b/>
          <w:sz w:val="28"/>
          <w:szCs w:val="28"/>
        </w:rPr>
        <w:t>0</w:t>
      </w:r>
      <w:r w:rsidR="005A24F8">
        <w:rPr>
          <w:b/>
          <w:sz w:val="28"/>
          <w:szCs w:val="28"/>
        </w:rPr>
        <w:t xml:space="preserve">1  </w:t>
      </w:r>
      <w:r w:rsidR="000B54DA">
        <w:rPr>
          <w:b/>
          <w:sz w:val="28"/>
          <w:szCs w:val="28"/>
        </w:rPr>
        <w:t>A</w:t>
      </w:r>
      <w:r w:rsidR="00572BFA" w:rsidRPr="0079756E">
        <w:rPr>
          <w:b/>
          <w:sz w:val="28"/>
          <w:szCs w:val="28"/>
        </w:rPr>
        <w:t>POLOGIES</w:t>
      </w:r>
      <w:proofErr w:type="gramEnd"/>
      <w:r w:rsidR="00572BFA" w:rsidRPr="0079756E">
        <w:rPr>
          <w:b/>
          <w:sz w:val="28"/>
          <w:szCs w:val="28"/>
        </w:rPr>
        <w:t xml:space="preserve"> and DECLARATION of INTERESTS</w:t>
      </w:r>
      <w:r w:rsidR="000A1917">
        <w:rPr>
          <w:b/>
          <w:sz w:val="28"/>
          <w:szCs w:val="28"/>
        </w:rPr>
        <w:t xml:space="preserve"> </w:t>
      </w:r>
    </w:p>
    <w:p w:rsidR="000A1917" w:rsidRDefault="000A1917" w:rsidP="000A1917">
      <w:pPr>
        <w:outlineLvl w:val="0"/>
        <w:rPr>
          <w:b/>
        </w:rPr>
      </w:pPr>
      <w:r>
        <w:rPr>
          <w:b/>
          <w:sz w:val="28"/>
          <w:szCs w:val="28"/>
        </w:rPr>
        <w:t xml:space="preserve">1. </w:t>
      </w:r>
      <w:r w:rsidR="00572BFA" w:rsidRPr="00570910">
        <w:rPr>
          <w:b/>
          <w:u w:val="single"/>
        </w:rPr>
        <w:t>Apologies</w:t>
      </w:r>
      <w:r w:rsidR="00572BFA" w:rsidRPr="000D63CE">
        <w:rPr>
          <w:b/>
        </w:rPr>
        <w:t>:</w:t>
      </w:r>
      <w:r w:rsidR="00570910">
        <w:rPr>
          <w:b/>
        </w:rPr>
        <w:t xml:space="preserve"> Cllr.</w:t>
      </w:r>
      <w:r w:rsidR="00BB20CA" w:rsidRPr="00135FF9">
        <w:rPr>
          <w:b/>
        </w:rPr>
        <w:t xml:space="preserve"> </w:t>
      </w:r>
      <w:proofErr w:type="spellStart"/>
      <w:r w:rsidR="00DB3D1F">
        <w:rPr>
          <w:b/>
        </w:rPr>
        <w:t>Mrs.</w:t>
      </w:r>
      <w:proofErr w:type="spellEnd"/>
      <w:r w:rsidR="00DB3D1F">
        <w:rPr>
          <w:b/>
        </w:rPr>
        <w:t xml:space="preserve"> J.L. Wardell (Chairman)</w:t>
      </w:r>
      <w:r w:rsidR="00E36CFC">
        <w:rPr>
          <w:b/>
        </w:rPr>
        <w:t>.</w:t>
      </w:r>
      <w:r>
        <w:rPr>
          <w:b/>
        </w:rPr>
        <w:t xml:space="preserve"> </w:t>
      </w:r>
    </w:p>
    <w:p w:rsidR="000A1917" w:rsidRDefault="000A1917" w:rsidP="000A1917">
      <w:pPr>
        <w:outlineLvl w:val="0"/>
        <w:rPr>
          <w:b/>
        </w:rPr>
      </w:pPr>
      <w:r>
        <w:rPr>
          <w:b/>
        </w:rPr>
        <w:t xml:space="preserve">2. </w:t>
      </w:r>
      <w:r w:rsidR="00B05C77" w:rsidRPr="00570910">
        <w:rPr>
          <w:b/>
          <w:u w:val="single"/>
        </w:rPr>
        <w:t>D</w:t>
      </w:r>
      <w:r w:rsidR="00572BFA" w:rsidRPr="00570910">
        <w:rPr>
          <w:b/>
          <w:u w:val="single"/>
        </w:rPr>
        <w:t>eclarations of Interest</w:t>
      </w:r>
      <w:r w:rsidR="006238C2" w:rsidRPr="00570910">
        <w:rPr>
          <w:b/>
          <w:u w:val="single"/>
        </w:rPr>
        <w:t>s</w:t>
      </w:r>
      <w:r w:rsidR="001F2C1B" w:rsidRPr="000D63CE">
        <w:rPr>
          <w:b/>
        </w:rPr>
        <w:t xml:space="preserve">: </w:t>
      </w:r>
    </w:p>
    <w:p w:rsidR="00EB278E" w:rsidRDefault="00EB278E" w:rsidP="000A1917">
      <w:pPr>
        <w:outlineLvl w:val="0"/>
        <w:rPr>
          <w:b/>
        </w:rPr>
      </w:pPr>
      <w:r>
        <w:rPr>
          <w:b/>
        </w:rPr>
        <w:t xml:space="preserve">Cllrs. J.W. Dobson &amp; </w:t>
      </w:r>
      <w:proofErr w:type="spellStart"/>
      <w:r>
        <w:rPr>
          <w:b/>
        </w:rPr>
        <w:t>J.C.Maskell</w:t>
      </w:r>
      <w:proofErr w:type="spellEnd"/>
      <w:r>
        <w:rPr>
          <w:b/>
        </w:rPr>
        <w:t xml:space="preserve"> 14/05 2 (Cricket Club Use of Green</w:t>
      </w:r>
    </w:p>
    <w:p w:rsidR="00EB278E" w:rsidRDefault="00EB278E" w:rsidP="000A1917">
      <w:pPr>
        <w:outlineLvl w:val="0"/>
        <w:rPr>
          <w:b/>
        </w:rPr>
      </w:pPr>
      <w:r>
        <w:rPr>
          <w:b/>
        </w:rPr>
        <w:t xml:space="preserve">Cllr. </w:t>
      </w:r>
      <w:proofErr w:type="spellStart"/>
      <w:r>
        <w:rPr>
          <w:b/>
        </w:rPr>
        <w:t>J.M.Molyneux</w:t>
      </w:r>
      <w:proofErr w:type="spellEnd"/>
      <w:r>
        <w:rPr>
          <w:b/>
        </w:rPr>
        <w:t xml:space="preserve"> 14/04 planning application 13/097</w:t>
      </w:r>
    </w:p>
    <w:p w:rsidR="001F2C1B" w:rsidRPr="000D63CE" w:rsidRDefault="000A1917" w:rsidP="000A1917">
      <w:pPr>
        <w:outlineLvl w:val="0"/>
        <w:rPr>
          <w:b/>
        </w:rPr>
      </w:pPr>
      <w:r>
        <w:rPr>
          <w:b/>
        </w:rPr>
        <w:t>3. W</w:t>
      </w:r>
      <w:r w:rsidR="001F2C1B" w:rsidRPr="000D63CE">
        <w:rPr>
          <w:b/>
          <w:u w:val="single"/>
        </w:rPr>
        <w:t>ritten Requests for New SPI Dispensation</w:t>
      </w:r>
      <w:r w:rsidR="001F2C1B" w:rsidRPr="000D63CE">
        <w:rPr>
          <w:b/>
        </w:rPr>
        <w:t>:</w:t>
      </w:r>
      <w:r>
        <w:rPr>
          <w:b/>
        </w:rPr>
        <w:t xml:space="preserve"> -</w:t>
      </w:r>
      <w:r w:rsidR="001F2C1B" w:rsidRPr="000D63CE">
        <w:rPr>
          <w:b/>
        </w:rPr>
        <w:t xml:space="preserve"> None received.</w:t>
      </w:r>
    </w:p>
    <w:p w:rsidR="0050254D" w:rsidRPr="001F2C1B" w:rsidRDefault="0050254D" w:rsidP="00572BFA">
      <w:pPr>
        <w:rPr>
          <w:b/>
          <w:sz w:val="28"/>
          <w:szCs w:val="28"/>
        </w:rPr>
      </w:pPr>
    </w:p>
    <w:p w:rsidR="00572BFA" w:rsidRDefault="000F7334" w:rsidP="00572BFA">
      <w:pPr>
        <w:rPr>
          <w:b/>
        </w:rPr>
      </w:pPr>
      <w:r w:rsidRPr="004B4AB8">
        <w:rPr>
          <w:b/>
          <w:sz w:val="28"/>
          <w:szCs w:val="28"/>
        </w:rPr>
        <w:t>1</w:t>
      </w:r>
      <w:r w:rsidR="00E36CFC">
        <w:rPr>
          <w:b/>
          <w:sz w:val="28"/>
          <w:szCs w:val="28"/>
        </w:rPr>
        <w:t>4</w:t>
      </w:r>
      <w:r w:rsidRPr="004B4AB8">
        <w:rPr>
          <w:b/>
          <w:sz w:val="28"/>
          <w:szCs w:val="28"/>
        </w:rPr>
        <w:t>/</w:t>
      </w:r>
      <w:r w:rsidR="00E36CFC">
        <w:rPr>
          <w:b/>
          <w:sz w:val="28"/>
          <w:szCs w:val="28"/>
        </w:rPr>
        <w:t>02</w:t>
      </w:r>
      <w:r w:rsidR="00854EC2" w:rsidRPr="000A1917">
        <w:rPr>
          <w:b/>
        </w:rPr>
        <w:t xml:space="preserve"> </w:t>
      </w:r>
      <w:r w:rsidR="00572BFA" w:rsidRPr="000A1917">
        <w:rPr>
          <w:b/>
        </w:rPr>
        <w:t xml:space="preserve">The </w:t>
      </w:r>
      <w:r w:rsidR="00572BFA" w:rsidRPr="000A1917">
        <w:rPr>
          <w:b/>
          <w:u w:val="single"/>
        </w:rPr>
        <w:t>MINUTES</w:t>
      </w:r>
      <w:r w:rsidR="00572BFA" w:rsidRPr="000A1917">
        <w:rPr>
          <w:b/>
        </w:rPr>
        <w:t xml:space="preserve"> of the </w:t>
      </w:r>
      <w:r w:rsidR="005B3FD2" w:rsidRPr="000A1917">
        <w:rPr>
          <w:b/>
        </w:rPr>
        <w:t>M</w:t>
      </w:r>
      <w:r w:rsidR="00572BFA" w:rsidRPr="000A1917">
        <w:rPr>
          <w:b/>
        </w:rPr>
        <w:t>eeting</w:t>
      </w:r>
      <w:r w:rsidR="00CC2DA5" w:rsidRPr="000A1917">
        <w:rPr>
          <w:b/>
        </w:rPr>
        <w:t>s</w:t>
      </w:r>
      <w:r w:rsidR="00572BFA" w:rsidRPr="000A1917">
        <w:rPr>
          <w:b/>
        </w:rPr>
        <w:t xml:space="preserve"> of the</w:t>
      </w:r>
      <w:r w:rsidR="005B02E0" w:rsidRPr="000A1917">
        <w:rPr>
          <w:b/>
        </w:rPr>
        <w:t xml:space="preserve"> </w:t>
      </w:r>
      <w:r w:rsidR="00CC2DA5" w:rsidRPr="000A1917">
        <w:rPr>
          <w:b/>
        </w:rPr>
        <w:t xml:space="preserve">18 </w:t>
      </w:r>
      <w:r w:rsidR="00E36CFC">
        <w:rPr>
          <w:b/>
        </w:rPr>
        <w:t>March</w:t>
      </w:r>
      <w:r w:rsidR="00CC2DA5">
        <w:rPr>
          <w:b/>
        </w:rPr>
        <w:t xml:space="preserve"> </w:t>
      </w:r>
      <w:r w:rsidR="00C3779B">
        <w:rPr>
          <w:b/>
        </w:rPr>
        <w:t>201</w:t>
      </w:r>
      <w:r w:rsidR="00BB20CA">
        <w:rPr>
          <w:b/>
        </w:rPr>
        <w:t>3</w:t>
      </w:r>
      <w:r w:rsidR="00572BFA">
        <w:rPr>
          <w:b/>
        </w:rPr>
        <w:t>, which had previously been circulated to all councillors, w</w:t>
      </w:r>
      <w:r w:rsidR="003B3D05">
        <w:rPr>
          <w:b/>
        </w:rPr>
        <w:t>ere</w:t>
      </w:r>
      <w:r w:rsidR="00572BFA">
        <w:rPr>
          <w:b/>
        </w:rPr>
        <w:t xml:space="preserve"> approved and signed by the </w:t>
      </w:r>
      <w:r w:rsidR="001B37F7">
        <w:rPr>
          <w:b/>
        </w:rPr>
        <w:t xml:space="preserve">Vice </w:t>
      </w:r>
      <w:r w:rsidR="00572BFA">
        <w:rPr>
          <w:b/>
        </w:rPr>
        <w:t>Chairman.</w:t>
      </w:r>
    </w:p>
    <w:p w:rsidR="000B54DA" w:rsidRDefault="000B54DA" w:rsidP="00572BFA">
      <w:pPr>
        <w:rPr>
          <w:b/>
        </w:rPr>
      </w:pPr>
    </w:p>
    <w:p w:rsidR="000B54DA" w:rsidRDefault="00C05034" w:rsidP="00572BFA">
      <w:pPr>
        <w:rPr>
          <w:b/>
          <w:sz w:val="28"/>
          <w:szCs w:val="28"/>
        </w:rPr>
      </w:pPr>
      <w:r w:rsidRPr="00C05034">
        <w:rPr>
          <w:b/>
          <w:sz w:val="28"/>
          <w:szCs w:val="28"/>
        </w:rPr>
        <w:t>1</w:t>
      </w:r>
      <w:r w:rsidR="00E36CFC">
        <w:rPr>
          <w:b/>
          <w:sz w:val="28"/>
          <w:szCs w:val="28"/>
        </w:rPr>
        <w:t>4</w:t>
      </w:r>
      <w:r w:rsidRPr="00C05034">
        <w:rPr>
          <w:b/>
          <w:sz w:val="28"/>
          <w:szCs w:val="28"/>
        </w:rPr>
        <w:t>/</w:t>
      </w:r>
      <w:r w:rsidR="006F0F54">
        <w:rPr>
          <w:b/>
          <w:sz w:val="28"/>
          <w:szCs w:val="28"/>
        </w:rPr>
        <w:t>0</w:t>
      </w:r>
      <w:r w:rsidR="00E36CFC">
        <w:rPr>
          <w:b/>
          <w:sz w:val="28"/>
          <w:szCs w:val="28"/>
        </w:rPr>
        <w:t>3</w:t>
      </w:r>
      <w:r w:rsidR="005B3FD2">
        <w:rPr>
          <w:b/>
          <w:sz w:val="28"/>
          <w:szCs w:val="28"/>
        </w:rPr>
        <w:t xml:space="preserve"> POLICE, CRIME and DISORDER</w:t>
      </w:r>
    </w:p>
    <w:p w:rsidR="00A654BD" w:rsidRDefault="00CF0FFC" w:rsidP="00A654BD">
      <w:pPr>
        <w:rPr>
          <w:b/>
        </w:rPr>
      </w:pPr>
      <w:proofErr w:type="gramStart"/>
      <w:r w:rsidRPr="00CF0FFC">
        <w:rPr>
          <w:b/>
        </w:rPr>
        <w:t>1</w:t>
      </w:r>
      <w:r>
        <w:rPr>
          <w:b/>
          <w:u w:val="single"/>
        </w:rPr>
        <w:t>.</w:t>
      </w:r>
      <w:r w:rsidRPr="00CF0FFC">
        <w:rPr>
          <w:b/>
          <w:u w:val="single"/>
        </w:rPr>
        <w:t>Report</w:t>
      </w:r>
      <w:proofErr w:type="gramEnd"/>
      <w:r w:rsidRPr="00CF0FFC">
        <w:rPr>
          <w:b/>
          <w:u w:val="single"/>
        </w:rPr>
        <w:t xml:space="preserve"> from Commu</w:t>
      </w:r>
      <w:r w:rsidR="006338CE">
        <w:rPr>
          <w:b/>
          <w:u w:val="single"/>
        </w:rPr>
        <w:t>n</w:t>
      </w:r>
      <w:r w:rsidRPr="00CF0FFC">
        <w:rPr>
          <w:b/>
          <w:u w:val="single"/>
        </w:rPr>
        <w:t>ity Beat Officer</w:t>
      </w:r>
      <w:r>
        <w:rPr>
          <w:b/>
          <w:sz w:val="28"/>
          <w:szCs w:val="28"/>
        </w:rPr>
        <w:t xml:space="preserve"> – </w:t>
      </w:r>
      <w:r w:rsidR="00EB278E" w:rsidRPr="00EB278E">
        <w:rPr>
          <w:b/>
        </w:rPr>
        <w:t>In the absence of a police representative, John Rowson, Chairman of P</w:t>
      </w:r>
      <w:r w:rsidR="00EB278E">
        <w:rPr>
          <w:b/>
        </w:rPr>
        <w:t xml:space="preserve">ACT, reported that there had been one reported crime since the last full meeting – a theft at a wedding at The Villa. The cash box at </w:t>
      </w:r>
      <w:proofErr w:type="spellStart"/>
      <w:r w:rsidR="00EB278E">
        <w:rPr>
          <w:b/>
        </w:rPr>
        <w:t>Daju</w:t>
      </w:r>
      <w:proofErr w:type="spellEnd"/>
      <w:r w:rsidR="00EB278E">
        <w:rPr>
          <w:b/>
        </w:rPr>
        <w:t>, where a cash theft was advised last month, has been sent to forensics for fingerprinting and the police are hopeful of success. The priority this month is a Speed Watch “blitz” campaign as soon as the speed gun returns after maintenance. The next meeting is 13 May 2013.</w:t>
      </w:r>
    </w:p>
    <w:p w:rsidR="00896F30" w:rsidRPr="00EB278E" w:rsidRDefault="00896F30" w:rsidP="00A654BD">
      <w:pPr>
        <w:rPr>
          <w:b/>
        </w:rPr>
      </w:pPr>
      <w:r>
        <w:rPr>
          <w:b/>
        </w:rPr>
        <w:t xml:space="preserve">Cllr. </w:t>
      </w:r>
      <w:proofErr w:type="spellStart"/>
      <w:r>
        <w:rPr>
          <w:b/>
        </w:rPr>
        <w:t>Mrs.P.A.Naylor</w:t>
      </w:r>
      <w:proofErr w:type="spellEnd"/>
      <w:r>
        <w:rPr>
          <w:b/>
        </w:rPr>
        <w:t xml:space="preserve"> arrived during this section.</w:t>
      </w:r>
    </w:p>
    <w:p w:rsidR="00A654BD" w:rsidRPr="00EB278E" w:rsidRDefault="00A654BD" w:rsidP="00A654BD">
      <w:pPr>
        <w:rPr>
          <w:b/>
        </w:rPr>
      </w:pPr>
    </w:p>
    <w:p w:rsidR="00E36CFC" w:rsidRDefault="00E36CFC" w:rsidP="00E36CFC">
      <w:pPr>
        <w:rPr>
          <w:b/>
          <w:sz w:val="28"/>
          <w:szCs w:val="28"/>
        </w:rPr>
      </w:pPr>
      <w:r>
        <w:rPr>
          <w:b/>
          <w:sz w:val="28"/>
          <w:szCs w:val="28"/>
        </w:rPr>
        <w:t>14</w:t>
      </w:r>
      <w:r w:rsidRPr="00AE0519">
        <w:rPr>
          <w:b/>
          <w:sz w:val="28"/>
          <w:szCs w:val="28"/>
        </w:rPr>
        <w:t>/</w:t>
      </w:r>
      <w:r>
        <w:rPr>
          <w:b/>
          <w:sz w:val="28"/>
          <w:szCs w:val="28"/>
        </w:rPr>
        <w:t xml:space="preserve">04 </w:t>
      </w:r>
      <w:r w:rsidRPr="00AE0519">
        <w:rPr>
          <w:b/>
          <w:sz w:val="28"/>
          <w:szCs w:val="28"/>
        </w:rPr>
        <w:t>PLANNING</w:t>
      </w:r>
      <w:r>
        <w:rPr>
          <w:b/>
          <w:sz w:val="28"/>
          <w:szCs w:val="28"/>
        </w:rPr>
        <w:t xml:space="preserve"> MATTERS  </w:t>
      </w:r>
    </w:p>
    <w:p w:rsidR="00E36CFC" w:rsidRPr="00E36CFC" w:rsidRDefault="00E36CFC" w:rsidP="00E36CFC">
      <w:pPr>
        <w:rPr>
          <w:b/>
        </w:rPr>
      </w:pPr>
      <w:r>
        <w:rPr>
          <w:b/>
          <w:sz w:val="28"/>
          <w:szCs w:val="28"/>
        </w:rPr>
        <w:t>1.</w:t>
      </w:r>
      <w:r w:rsidRPr="00E36CFC">
        <w:rPr>
          <w:b/>
        </w:rPr>
        <w:t>13/097 Land off Richmond Avenue</w:t>
      </w:r>
    </w:p>
    <w:p w:rsidR="00E36CFC" w:rsidRDefault="00E36CFC" w:rsidP="00E36CFC">
      <w:pPr>
        <w:ind w:left="1440"/>
        <w:rPr>
          <w:b/>
        </w:rPr>
      </w:pPr>
      <w:proofErr w:type="gramStart"/>
      <w:r>
        <w:rPr>
          <w:b/>
        </w:rPr>
        <w:t>Application for Approval of Reserved Matters of Appearance, Landscaping, Layout and Scale for erection of 53 Dwellings Associated with Outline Planning Permission 12/0408.</w:t>
      </w:r>
      <w:proofErr w:type="gramEnd"/>
    </w:p>
    <w:p w:rsidR="00E528CD" w:rsidRDefault="00E528CD" w:rsidP="00E528CD">
      <w:pPr>
        <w:rPr>
          <w:b/>
        </w:rPr>
      </w:pPr>
    </w:p>
    <w:p w:rsidR="00E36CFC" w:rsidRDefault="00E528CD" w:rsidP="00E528CD">
      <w:pPr>
        <w:rPr>
          <w:b/>
        </w:rPr>
      </w:pPr>
      <w:r>
        <w:rPr>
          <w:b/>
        </w:rPr>
        <w:t>The meeting was opened from 20.04 hours to 20.10 hours</w:t>
      </w:r>
      <w:r w:rsidR="00896F30">
        <w:rPr>
          <w:b/>
        </w:rPr>
        <w:t xml:space="preserve"> to allow the attendees to express their views.</w:t>
      </w:r>
      <w:r>
        <w:rPr>
          <w:b/>
        </w:rPr>
        <w:t xml:space="preserve"> </w:t>
      </w:r>
    </w:p>
    <w:p w:rsidR="00896F30" w:rsidRDefault="00896F30" w:rsidP="00E528CD">
      <w:pPr>
        <w:rPr>
          <w:b/>
        </w:rPr>
      </w:pPr>
    </w:p>
    <w:p w:rsidR="00896F30" w:rsidRPr="001B37F7" w:rsidRDefault="00896F30" w:rsidP="00896F30">
      <w:pPr>
        <w:rPr>
          <w:b/>
          <w:lang w:eastAsia="en-US"/>
        </w:rPr>
      </w:pPr>
      <w:r w:rsidRPr="001B37F7">
        <w:rPr>
          <w:b/>
          <w:lang w:eastAsia="en-US"/>
        </w:rPr>
        <w:t xml:space="preserve">The COUNCIL </w:t>
      </w:r>
      <w:r w:rsidRPr="001B37F7">
        <w:rPr>
          <w:b/>
          <w:bCs/>
          <w:lang w:eastAsia="en-US"/>
        </w:rPr>
        <w:t>OBJECT</w:t>
      </w:r>
      <w:r w:rsidRPr="001B37F7">
        <w:rPr>
          <w:b/>
          <w:lang w:eastAsia="en-US"/>
        </w:rPr>
        <w:t xml:space="preserve"> to the proposal and strongly recommend </w:t>
      </w:r>
      <w:r w:rsidRPr="001B37F7">
        <w:rPr>
          <w:b/>
          <w:bCs/>
          <w:lang w:eastAsia="en-US"/>
        </w:rPr>
        <w:t xml:space="preserve">REFUSAL </w:t>
      </w:r>
      <w:r w:rsidRPr="001B37F7">
        <w:rPr>
          <w:b/>
          <w:lang w:eastAsia="en-US"/>
        </w:rPr>
        <w:t>until a more localised and thorough proposal</w:t>
      </w:r>
      <w:proofErr w:type="gramStart"/>
      <w:r w:rsidRPr="001B37F7">
        <w:rPr>
          <w:b/>
          <w:bCs/>
          <w:lang w:eastAsia="en-US"/>
        </w:rPr>
        <w:t xml:space="preserve">  </w:t>
      </w:r>
      <w:r w:rsidRPr="001B37F7">
        <w:rPr>
          <w:b/>
          <w:lang w:eastAsia="en-US"/>
        </w:rPr>
        <w:t>is</w:t>
      </w:r>
      <w:proofErr w:type="gramEnd"/>
      <w:r w:rsidRPr="001B37F7">
        <w:rPr>
          <w:b/>
          <w:lang w:eastAsia="en-US"/>
        </w:rPr>
        <w:t xml:space="preserve"> forthcoming.</w:t>
      </w:r>
    </w:p>
    <w:p w:rsidR="00896F30" w:rsidRPr="001B37F7" w:rsidRDefault="00896F30" w:rsidP="00896F30">
      <w:pPr>
        <w:rPr>
          <w:b/>
          <w:lang w:eastAsia="en-US"/>
        </w:rPr>
      </w:pPr>
    </w:p>
    <w:p w:rsidR="00896F30" w:rsidRPr="001B37F7" w:rsidRDefault="00896F30" w:rsidP="00896F30">
      <w:pPr>
        <w:rPr>
          <w:b/>
          <w:lang w:eastAsia="en-US"/>
        </w:rPr>
      </w:pPr>
      <w:r w:rsidRPr="001B37F7">
        <w:rPr>
          <w:b/>
          <w:lang w:eastAsia="en-US"/>
        </w:rPr>
        <w:lastRenderedPageBreak/>
        <w:t>Although the small reduction in housing numbers is pleasing the overall detailed application proposal is sketchy at best and not in keeping with what the village needs.</w:t>
      </w:r>
    </w:p>
    <w:p w:rsidR="00896F30" w:rsidRPr="001B37F7" w:rsidRDefault="00896F30" w:rsidP="00896F30">
      <w:pPr>
        <w:rPr>
          <w:b/>
          <w:lang w:eastAsia="en-US"/>
        </w:rPr>
      </w:pPr>
    </w:p>
    <w:p w:rsidR="00896F30" w:rsidRPr="001B37F7" w:rsidRDefault="00896F30" w:rsidP="00896F30">
      <w:pPr>
        <w:rPr>
          <w:b/>
          <w:lang w:eastAsia="en-US"/>
        </w:rPr>
      </w:pPr>
      <w:r w:rsidRPr="001B37F7">
        <w:rPr>
          <w:b/>
          <w:lang w:eastAsia="en-US"/>
        </w:rPr>
        <w:t xml:space="preserve">The Council has always strongly opposed this development on a sustainability basis and outline planning permission was agreed purely on a 5 year housing supply need (also confirmed by all on the DMC that day), albeit the approval notice for technical reasons did not indicate this reasoning. It is, therefore, essential that this unwanted development meets the highest standards and fulfils the perceived needs of this village.  </w:t>
      </w:r>
    </w:p>
    <w:p w:rsidR="00896F30" w:rsidRPr="001B37F7" w:rsidRDefault="00896F30" w:rsidP="00896F30">
      <w:pPr>
        <w:rPr>
          <w:b/>
          <w:lang w:eastAsia="en-US"/>
        </w:rPr>
      </w:pPr>
    </w:p>
    <w:p w:rsidR="00896F30" w:rsidRPr="001B37F7" w:rsidRDefault="00896F30" w:rsidP="00896F30">
      <w:pPr>
        <w:rPr>
          <w:b/>
          <w:lang w:eastAsia="en-US"/>
        </w:rPr>
      </w:pPr>
      <w:r w:rsidRPr="001B37F7">
        <w:rPr>
          <w:b/>
          <w:lang w:eastAsia="en-US"/>
        </w:rPr>
        <w:t xml:space="preserve">The waste water and sewerage systems are pivotal for this development and there can be no additional pressure put on the Richmond Avenue/Westbourne Avenue system which is at full capacity. Also, although “Heron’s Pool” now appears outside this application it is an intrinsic part of the proposals as it is a major player in the surface water drainage system for both this site and the surrounding area. The Environment Agency has already confirmed that the pool is contaminated with human sewage and this needs to be remedied before any development starts on this land.  Overflow water from this pool already makes its way across the village to Moss Side Lane. It would be criminal to exacerbate the existing “health and Safety” problems pertaining to this watercourse. Consequently, these aspects need to clearly and acceptably </w:t>
      </w:r>
      <w:proofErr w:type="gramStart"/>
      <w:r w:rsidRPr="001B37F7">
        <w:rPr>
          <w:b/>
          <w:lang w:eastAsia="en-US"/>
        </w:rPr>
        <w:t>detailed</w:t>
      </w:r>
      <w:proofErr w:type="gramEnd"/>
      <w:r w:rsidRPr="001B37F7">
        <w:rPr>
          <w:b/>
          <w:lang w:eastAsia="en-US"/>
        </w:rPr>
        <w:t xml:space="preserve">.  There is also no acknowledgment made of the 15 inch underground mains water pipe that crosses this site. </w:t>
      </w:r>
    </w:p>
    <w:p w:rsidR="00896F30" w:rsidRPr="001B37F7" w:rsidRDefault="00896F30" w:rsidP="00896F30">
      <w:pPr>
        <w:rPr>
          <w:b/>
          <w:lang w:eastAsia="en-US"/>
        </w:rPr>
      </w:pPr>
    </w:p>
    <w:p w:rsidR="00896F30" w:rsidRPr="001B37F7" w:rsidRDefault="00896F30" w:rsidP="00896F30">
      <w:pPr>
        <w:rPr>
          <w:b/>
          <w:lang w:eastAsia="en-US"/>
        </w:rPr>
      </w:pPr>
      <w:r w:rsidRPr="001B37F7">
        <w:rPr>
          <w:b/>
          <w:lang w:eastAsia="en-US"/>
        </w:rPr>
        <w:t xml:space="preserve">The design plan is not considered satisfactory. All the affordable dwellings </w:t>
      </w:r>
      <w:proofErr w:type="gramStart"/>
      <w:r w:rsidRPr="001B37F7">
        <w:rPr>
          <w:b/>
          <w:lang w:eastAsia="en-US"/>
        </w:rPr>
        <w:t>are  together</w:t>
      </w:r>
      <w:proofErr w:type="gramEnd"/>
      <w:r w:rsidRPr="001B37F7">
        <w:rPr>
          <w:b/>
          <w:lang w:eastAsia="en-US"/>
        </w:rPr>
        <w:t xml:space="preserve"> in one area next to existing properties rather than more integrated into the development to produce a more balanced and inclusive situation.  There is, as the recent Affordable Housing Survey disclosed, a </w:t>
      </w:r>
      <w:proofErr w:type="spellStart"/>
      <w:r w:rsidRPr="001B37F7">
        <w:rPr>
          <w:b/>
          <w:lang w:eastAsia="en-US"/>
        </w:rPr>
        <w:t>Wrea</w:t>
      </w:r>
      <w:proofErr w:type="spellEnd"/>
      <w:r w:rsidRPr="001B37F7">
        <w:rPr>
          <w:b/>
          <w:lang w:eastAsia="en-US"/>
        </w:rPr>
        <w:t xml:space="preserve"> Green need for 2 bedroom homes but </w:t>
      </w:r>
      <w:proofErr w:type="gramStart"/>
      <w:r w:rsidRPr="001B37F7">
        <w:rPr>
          <w:b/>
          <w:lang w:eastAsia="en-US"/>
        </w:rPr>
        <w:t>all the</w:t>
      </w:r>
      <w:proofErr w:type="gramEnd"/>
      <w:r w:rsidRPr="001B37F7">
        <w:rPr>
          <w:b/>
          <w:lang w:eastAsia="en-US"/>
        </w:rPr>
        <w:t xml:space="preserve"> proposed affordable are all to be 3 bedded. There is also a need in the village for 3 bedroom private properties and bungalows for older residents, yet all proposed are to be executive style 4 or 5 bedroom houses. There is also a lack of adequate landscaping and an up to date wildlife report. This field is a well known locally as a bat </w:t>
      </w:r>
      <w:r w:rsidR="001B37F7">
        <w:rPr>
          <w:b/>
          <w:lang w:eastAsia="en-US"/>
        </w:rPr>
        <w:t xml:space="preserve">feeding, </w:t>
      </w:r>
      <w:r w:rsidRPr="001B37F7">
        <w:rPr>
          <w:b/>
          <w:lang w:eastAsia="en-US"/>
        </w:rPr>
        <w:t>and bird feeding/nesting area.</w:t>
      </w:r>
    </w:p>
    <w:p w:rsidR="00896F30" w:rsidRPr="001B37F7" w:rsidRDefault="00896F30" w:rsidP="00896F30">
      <w:pPr>
        <w:rPr>
          <w:b/>
          <w:lang w:eastAsia="en-US"/>
        </w:rPr>
      </w:pPr>
    </w:p>
    <w:p w:rsidR="00896F30" w:rsidRPr="001B37F7" w:rsidRDefault="00896F30" w:rsidP="00896F30">
      <w:pPr>
        <w:rPr>
          <w:b/>
          <w:lang w:eastAsia="en-US"/>
        </w:rPr>
      </w:pPr>
      <w:r w:rsidRPr="001B37F7">
        <w:rPr>
          <w:b/>
          <w:lang w:eastAsia="en-US"/>
        </w:rPr>
        <w:t xml:space="preserve">It is not prudent to build a remote play area without any houses facing and there is not a need for a bus turning area when it is most unlikely a bus company will agree to venture along a difficult access road. </w:t>
      </w:r>
    </w:p>
    <w:p w:rsidR="00E36CFC" w:rsidRPr="001B37F7" w:rsidRDefault="00E36CFC" w:rsidP="00E36CFC">
      <w:pPr>
        <w:ind w:left="1440"/>
        <w:rPr>
          <w:b/>
        </w:rPr>
      </w:pPr>
    </w:p>
    <w:p w:rsidR="00ED5485" w:rsidRDefault="00ED5485" w:rsidP="00ED5485">
      <w:pPr>
        <w:rPr>
          <w:b/>
        </w:rPr>
      </w:pPr>
      <w:r>
        <w:rPr>
          <w:b/>
        </w:rPr>
        <w:t>13/</w:t>
      </w:r>
      <w:proofErr w:type="gramStart"/>
      <w:r>
        <w:rPr>
          <w:b/>
        </w:rPr>
        <w:t xml:space="preserve">0114  </w:t>
      </w:r>
      <w:proofErr w:type="spellStart"/>
      <w:r>
        <w:rPr>
          <w:b/>
        </w:rPr>
        <w:t>Langtons</w:t>
      </w:r>
      <w:proofErr w:type="spellEnd"/>
      <w:proofErr w:type="gramEnd"/>
      <w:r>
        <w:rPr>
          <w:b/>
        </w:rPr>
        <w:t xml:space="preserve"> Farm, </w:t>
      </w:r>
      <w:proofErr w:type="spellStart"/>
      <w:r>
        <w:rPr>
          <w:b/>
        </w:rPr>
        <w:t>Ribby</w:t>
      </w:r>
      <w:proofErr w:type="spellEnd"/>
      <w:r>
        <w:rPr>
          <w:b/>
        </w:rPr>
        <w:t xml:space="preserve"> Road</w:t>
      </w:r>
    </w:p>
    <w:p w:rsidR="00E36CFC" w:rsidRDefault="00ED5485" w:rsidP="00E36CFC">
      <w:pPr>
        <w:ind w:left="1440"/>
        <w:rPr>
          <w:b/>
        </w:rPr>
      </w:pPr>
      <w:proofErr w:type="gramStart"/>
      <w:r>
        <w:rPr>
          <w:b/>
        </w:rPr>
        <w:t>Proposed Conversion of Redundant barn to Single Storey Dwelling with Erection of Detached Double Garage.</w:t>
      </w:r>
      <w:proofErr w:type="gramEnd"/>
    </w:p>
    <w:p w:rsidR="00ED5485" w:rsidRDefault="00ED5485" w:rsidP="00E13CE1">
      <w:pPr>
        <w:rPr>
          <w:b/>
        </w:rPr>
      </w:pPr>
    </w:p>
    <w:p w:rsidR="00E13CE1" w:rsidRDefault="00E13CE1" w:rsidP="00E13CE1">
      <w:pPr>
        <w:rPr>
          <w:b/>
        </w:rPr>
      </w:pPr>
      <w:r>
        <w:rPr>
          <w:b/>
        </w:rPr>
        <w:t>The meeting was opened from 20.21 hours to 20.23 hours.</w:t>
      </w:r>
    </w:p>
    <w:p w:rsidR="00ED5485" w:rsidRDefault="00ED5485" w:rsidP="00E36CFC">
      <w:pPr>
        <w:ind w:left="1440"/>
        <w:rPr>
          <w:b/>
        </w:rPr>
      </w:pPr>
    </w:p>
    <w:p w:rsidR="00ED5485" w:rsidRDefault="00E13CE1" w:rsidP="00E13CE1">
      <w:pPr>
        <w:rPr>
          <w:b/>
        </w:rPr>
      </w:pPr>
      <w:r>
        <w:rPr>
          <w:b/>
        </w:rPr>
        <w:t>No Objection subject to there being no additional flooding problems affecting neighbouring properties.  The fact that the development exceeds the 30% countryside criterion is not considered sufficient enough the refuse the application.</w:t>
      </w:r>
    </w:p>
    <w:p w:rsidR="001B37F7" w:rsidRDefault="001B37F7" w:rsidP="00E36CFC">
      <w:pPr>
        <w:rPr>
          <w:b/>
        </w:rPr>
      </w:pPr>
    </w:p>
    <w:p w:rsidR="00E36CFC" w:rsidRDefault="00E36CFC" w:rsidP="00E36CFC">
      <w:pPr>
        <w:rPr>
          <w:b/>
        </w:rPr>
      </w:pPr>
      <w:r w:rsidRPr="009B25FD">
        <w:rPr>
          <w:b/>
        </w:rPr>
        <w:lastRenderedPageBreak/>
        <w:t>13/0137</w:t>
      </w:r>
      <w:r>
        <w:rPr>
          <w:b/>
        </w:rPr>
        <w:t xml:space="preserve">   Land at </w:t>
      </w:r>
      <w:proofErr w:type="spellStart"/>
      <w:r>
        <w:rPr>
          <w:b/>
        </w:rPr>
        <w:t>Bryning</w:t>
      </w:r>
      <w:proofErr w:type="spellEnd"/>
      <w:r>
        <w:rPr>
          <w:b/>
        </w:rPr>
        <w:t xml:space="preserve"> Lane Opposite 46-58</w:t>
      </w:r>
      <w:r w:rsidRPr="009B25FD">
        <w:rPr>
          <w:b/>
        </w:rPr>
        <w:t xml:space="preserve"> </w:t>
      </w:r>
    </w:p>
    <w:p w:rsidR="00E36CFC" w:rsidRDefault="00E36CFC" w:rsidP="00E36CFC">
      <w:pPr>
        <w:rPr>
          <w:b/>
        </w:rPr>
      </w:pPr>
      <w:r>
        <w:rPr>
          <w:b/>
        </w:rPr>
        <w:tab/>
      </w:r>
      <w:r>
        <w:rPr>
          <w:b/>
        </w:rPr>
        <w:tab/>
      </w:r>
      <w:r w:rsidR="00ED5485">
        <w:rPr>
          <w:b/>
        </w:rPr>
        <w:t>Outline application for Erection of 32 Dwellings – Access Only.</w:t>
      </w:r>
    </w:p>
    <w:p w:rsidR="00E36CFC" w:rsidRDefault="00E36CFC" w:rsidP="00E36CFC">
      <w:pPr>
        <w:rPr>
          <w:b/>
        </w:rPr>
      </w:pPr>
    </w:p>
    <w:p w:rsidR="00E36CFC" w:rsidRDefault="001B6F5E" w:rsidP="00E36CFC">
      <w:pPr>
        <w:rPr>
          <w:b/>
        </w:rPr>
      </w:pPr>
      <w:r>
        <w:rPr>
          <w:b/>
        </w:rPr>
        <w:t>The meeting was opened 20.29 Hours to 29.33 Hours to a</w:t>
      </w:r>
      <w:r w:rsidR="001B37F7">
        <w:rPr>
          <w:b/>
        </w:rPr>
        <w:t>l</w:t>
      </w:r>
      <w:r>
        <w:rPr>
          <w:b/>
        </w:rPr>
        <w:t>low attendees to put their case.</w:t>
      </w:r>
    </w:p>
    <w:p w:rsidR="001B6F5E" w:rsidRDefault="001B6F5E" w:rsidP="00E36CFC">
      <w:pPr>
        <w:rPr>
          <w:b/>
        </w:rPr>
      </w:pPr>
    </w:p>
    <w:p w:rsidR="001B6F5E" w:rsidRDefault="001B6F5E" w:rsidP="00E36CFC">
      <w:pPr>
        <w:rPr>
          <w:b/>
        </w:rPr>
      </w:pPr>
      <w:r>
        <w:rPr>
          <w:b/>
        </w:rPr>
        <w:t xml:space="preserve">The Council RESOLVED REFUSAL </w:t>
      </w:r>
    </w:p>
    <w:p w:rsidR="001B6F5E" w:rsidRDefault="001B6F5E" w:rsidP="00E36CFC">
      <w:pPr>
        <w:rPr>
          <w:b/>
        </w:rPr>
      </w:pPr>
    </w:p>
    <w:p w:rsidR="001B6F5E" w:rsidRPr="001B37F7" w:rsidRDefault="001B6F5E" w:rsidP="001B6F5E">
      <w:pPr>
        <w:rPr>
          <w:b/>
          <w:lang w:eastAsia="en-US"/>
        </w:rPr>
      </w:pPr>
      <w:r w:rsidRPr="001B37F7">
        <w:rPr>
          <w:b/>
          <w:lang w:eastAsia="en-US"/>
        </w:rPr>
        <w:t xml:space="preserve">The application does not meet the sustainable development needs as outlined in the National Planning Policy Framework (NPPF) and consequently there is no justification to ignore Policy SP2 or Policy HL2 as set out in the Fylde Borough Local Plan. Moreover the land is in designated countryside outside the </w:t>
      </w:r>
      <w:proofErr w:type="spellStart"/>
      <w:r w:rsidRPr="001B37F7">
        <w:rPr>
          <w:b/>
          <w:lang w:eastAsia="en-US"/>
        </w:rPr>
        <w:t>Wrea</w:t>
      </w:r>
      <w:proofErr w:type="spellEnd"/>
      <w:r w:rsidRPr="001B37F7">
        <w:rPr>
          <w:b/>
          <w:lang w:eastAsia="en-US"/>
        </w:rPr>
        <w:t xml:space="preserve"> Green village settlement area and, is considered to be good quality and as such the application would also contravene EP22 of the Deposit Plan. The Council does not agree with the supporting survey quoting the land as 3b quality – if it was maintained with a good husbandry approach there is no reason why the official grading should be reduced.</w:t>
      </w:r>
    </w:p>
    <w:p w:rsidR="001B6F5E" w:rsidRPr="001B37F7" w:rsidRDefault="001B6F5E" w:rsidP="001B6F5E">
      <w:pPr>
        <w:rPr>
          <w:b/>
          <w:lang w:eastAsia="en-US"/>
        </w:rPr>
      </w:pPr>
    </w:p>
    <w:p w:rsidR="001B6F5E" w:rsidRPr="001B37F7" w:rsidRDefault="001B6F5E" w:rsidP="001B6F5E">
      <w:pPr>
        <w:rPr>
          <w:b/>
          <w:lang w:eastAsia="en-US"/>
        </w:rPr>
      </w:pPr>
      <w:r w:rsidRPr="001B37F7">
        <w:rPr>
          <w:b/>
          <w:lang w:eastAsia="en-US"/>
        </w:rPr>
        <w:t>There is an absence of any ecological surveys. Moreover the flood risk survey has a “cut and paste” image.</w:t>
      </w:r>
    </w:p>
    <w:p w:rsidR="001B6F5E" w:rsidRPr="001B37F7" w:rsidRDefault="001B6F5E" w:rsidP="001B6F5E">
      <w:pPr>
        <w:rPr>
          <w:b/>
          <w:lang w:eastAsia="en-US"/>
        </w:rPr>
      </w:pPr>
    </w:p>
    <w:p w:rsidR="001B6F5E" w:rsidRPr="001B37F7" w:rsidRDefault="001B6F5E" w:rsidP="001B6F5E">
      <w:pPr>
        <w:rPr>
          <w:b/>
          <w:lang w:eastAsia="en-US"/>
        </w:rPr>
      </w:pPr>
      <w:r w:rsidRPr="001B37F7">
        <w:rPr>
          <w:b/>
          <w:lang w:eastAsia="en-US"/>
        </w:rPr>
        <w:t xml:space="preserve">The application is also contrary to the evolving Neighbourhood Plan which considers that future housing development should not spread the village further  from its’ centre, with the village green becoming again, as it was historically, a central feature. This housing development would increase further the distance from the </w:t>
      </w:r>
      <w:proofErr w:type="spellStart"/>
      <w:r w:rsidRPr="001B37F7">
        <w:rPr>
          <w:b/>
          <w:lang w:eastAsia="en-US"/>
        </w:rPr>
        <w:t>The</w:t>
      </w:r>
      <w:proofErr w:type="spellEnd"/>
      <w:r w:rsidRPr="001B37F7">
        <w:rPr>
          <w:b/>
          <w:lang w:eastAsia="en-US"/>
        </w:rPr>
        <w:t xml:space="preserve"> Green for a large number of people who would have limited walking access to the village’s facilities. It is appreciated that this document has not, as yet, been approved but it does indicate the “localism” view regarding planning applications as supported by 98% of the residents in a local poll involving 57% of the populace. </w:t>
      </w:r>
    </w:p>
    <w:p w:rsidR="001B6F5E" w:rsidRPr="001B37F7" w:rsidRDefault="001B6F5E" w:rsidP="001B6F5E">
      <w:pPr>
        <w:rPr>
          <w:b/>
          <w:lang w:eastAsia="en-US"/>
        </w:rPr>
      </w:pPr>
    </w:p>
    <w:p w:rsidR="001B6F5E" w:rsidRPr="001B37F7" w:rsidRDefault="001B6F5E" w:rsidP="001B6F5E">
      <w:pPr>
        <w:rPr>
          <w:b/>
          <w:lang w:eastAsia="en-US"/>
        </w:rPr>
      </w:pPr>
      <w:r w:rsidRPr="001B37F7">
        <w:rPr>
          <w:b/>
          <w:lang w:eastAsia="en-US"/>
        </w:rPr>
        <w:t xml:space="preserve">Whilst the proposal would no doubt assist the Borough to meet the council’s 5 year housing supply requirements the application, in conjunction with the recently approved housing developments in </w:t>
      </w:r>
      <w:proofErr w:type="spellStart"/>
      <w:r w:rsidRPr="001B37F7">
        <w:rPr>
          <w:b/>
          <w:lang w:eastAsia="en-US"/>
        </w:rPr>
        <w:t>Wrea</w:t>
      </w:r>
      <w:proofErr w:type="spellEnd"/>
      <w:r w:rsidRPr="001B37F7">
        <w:rPr>
          <w:b/>
          <w:lang w:eastAsia="en-US"/>
        </w:rPr>
        <w:t xml:space="preserve"> Green, it is excessive in scale for this rural village and will detract from the form and character of this part of the village. This proposal also would alter a rural aspect and make this entrance to </w:t>
      </w:r>
      <w:proofErr w:type="spellStart"/>
      <w:r w:rsidRPr="001B37F7">
        <w:rPr>
          <w:b/>
          <w:lang w:eastAsia="en-US"/>
        </w:rPr>
        <w:t>Wrea</w:t>
      </w:r>
      <w:proofErr w:type="spellEnd"/>
      <w:r w:rsidRPr="001B37F7">
        <w:rPr>
          <w:b/>
          <w:lang w:eastAsia="en-US"/>
        </w:rPr>
        <w:t xml:space="preserve"> Green on a key and busy approach more of an urban sprawl.</w:t>
      </w:r>
    </w:p>
    <w:p w:rsidR="001B6F5E" w:rsidRPr="001B37F7" w:rsidRDefault="001B6F5E" w:rsidP="001B6F5E">
      <w:pPr>
        <w:rPr>
          <w:b/>
          <w:lang w:eastAsia="en-US"/>
        </w:rPr>
      </w:pPr>
    </w:p>
    <w:p w:rsidR="001B6F5E" w:rsidRPr="001B37F7" w:rsidRDefault="001B6F5E" w:rsidP="001B6F5E">
      <w:pPr>
        <w:rPr>
          <w:b/>
          <w:lang w:eastAsia="en-US"/>
        </w:rPr>
      </w:pPr>
      <w:r w:rsidRPr="001B37F7">
        <w:rPr>
          <w:b/>
          <w:lang w:eastAsia="en-US"/>
        </w:rPr>
        <w:t xml:space="preserve">There is also insufficient evidence covering surface water drainage to accommodate a development of this size without further overloading existing watercourses which are already under severe pressure.  Although United Utilities seem unaware of the existing pressure on the sewage infrastructure in the village, the Parish Council, with “grass root” knowledge, is fully conscious of the problems that are extant.   Therefore, an additional pumping system could well have an adverse effect on the existing properties on </w:t>
      </w:r>
      <w:proofErr w:type="spellStart"/>
      <w:r w:rsidRPr="001B37F7">
        <w:rPr>
          <w:b/>
          <w:lang w:eastAsia="en-US"/>
        </w:rPr>
        <w:t>Bryning</w:t>
      </w:r>
      <w:proofErr w:type="spellEnd"/>
      <w:r w:rsidRPr="001B37F7">
        <w:rPr>
          <w:b/>
          <w:lang w:eastAsia="en-US"/>
        </w:rPr>
        <w:t xml:space="preserve"> Lane on the way to The </w:t>
      </w:r>
      <w:proofErr w:type="spellStart"/>
      <w:r w:rsidRPr="001B37F7">
        <w:rPr>
          <w:b/>
          <w:lang w:eastAsia="en-US"/>
        </w:rPr>
        <w:t>Brooklands</w:t>
      </w:r>
      <w:proofErr w:type="spellEnd"/>
      <w:r w:rsidRPr="001B37F7">
        <w:rPr>
          <w:b/>
          <w:lang w:eastAsia="en-US"/>
        </w:rPr>
        <w:t xml:space="preserve"> pumping station.</w:t>
      </w:r>
    </w:p>
    <w:p w:rsidR="001B6F5E" w:rsidRPr="001B37F7" w:rsidRDefault="001B6F5E" w:rsidP="001B6F5E">
      <w:pPr>
        <w:rPr>
          <w:b/>
          <w:lang w:eastAsia="en-US"/>
        </w:rPr>
      </w:pPr>
    </w:p>
    <w:p w:rsidR="001B6F5E" w:rsidRPr="001B37F7" w:rsidRDefault="001B6F5E" w:rsidP="001B6F5E">
      <w:pPr>
        <w:rPr>
          <w:b/>
          <w:lang w:eastAsia="en-US"/>
        </w:rPr>
      </w:pPr>
      <w:r w:rsidRPr="001B37F7">
        <w:rPr>
          <w:b/>
          <w:lang w:eastAsia="en-US"/>
        </w:rPr>
        <w:t xml:space="preserve">With regard to Accessibility, on a realistic basis, the site would not achieve an acceptable score and would be in the low category. There is little benefit to the village to have an additional bus stop near for this development even if this was </w:t>
      </w:r>
      <w:r w:rsidRPr="001B37F7">
        <w:rPr>
          <w:b/>
          <w:lang w:eastAsia="en-US"/>
        </w:rPr>
        <w:lastRenderedPageBreak/>
        <w:t>achievable,</w:t>
      </w:r>
      <w:proofErr w:type="gramStart"/>
      <w:r w:rsidRPr="001B37F7">
        <w:rPr>
          <w:b/>
          <w:lang w:eastAsia="en-US"/>
        </w:rPr>
        <w:t>  and</w:t>
      </w:r>
      <w:proofErr w:type="gramEnd"/>
      <w:r w:rsidRPr="001B37F7">
        <w:rPr>
          <w:b/>
          <w:lang w:eastAsia="en-US"/>
        </w:rPr>
        <w:t xml:space="preserve"> another remote play area (surrounded by roads), developed for the sake of point scoring rather than necessity, is a complete waste of money and one the Parish Council would not be prepared to financially support when the developer’s funding ceased. There is also no mention of Public Realm money. </w:t>
      </w:r>
    </w:p>
    <w:p w:rsidR="001B6F5E" w:rsidRPr="001B37F7" w:rsidRDefault="001B6F5E" w:rsidP="001B6F5E">
      <w:pPr>
        <w:rPr>
          <w:b/>
          <w:sz w:val="22"/>
          <w:szCs w:val="22"/>
          <w:lang w:eastAsia="en-US"/>
        </w:rPr>
      </w:pPr>
    </w:p>
    <w:p w:rsidR="004E4C08" w:rsidRDefault="00E81BB4" w:rsidP="004E4C08">
      <w:pPr>
        <w:rPr>
          <w:b/>
          <w:sz w:val="28"/>
          <w:szCs w:val="28"/>
        </w:rPr>
      </w:pPr>
      <w:r>
        <w:rPr>
          <w:b/>
          <w:sz w:val="28"/>
          <w:szCs w:val="28"/>
        </w:rPr>
        <w:t>2</w:t>
      </w:r>
      <w:r w:rsidRPr="00E81BB4">
        <w:rPr>
          <w:b/>
          <w:u w:val="single"/>
        </w:rPr>
        <w:t xml:space="preserve">. Save </w:t>
      </w:r>
      <w:proofErr w:type="spellStart"/>
      <w:r w:rsidRPr="00E81BB4">
        <w:rPr>
          <w:b/>
          <w:u w:val="single"/>
        </w:rPr>
        <w:t>Wrea</w:t>
      </w:r>
      <w:proofErr w:type="spellEnd"/>
      <w:r w:rsidRPr="00E81BB4">
        <w:rPr>
          <w:b/>
          <w:u w:val="single"/>
        </w:rPr>
        <w:t xml:space="preserve"> Green Group Update </w:t>
      </w:r>
      <w:r>
        <w:rPr>
          <w:b/>
        </w:rPr>
        <w:t>– The meeting was opened from</w:t>
      </w:r>
      <w:r w:rsidR="00896F30">
        <w:rPr>
          <w:b/>
        </w:rPr>
        <w:t xml:space="preserve"> 8.37</w:t>
      </w:r>
      <w:r>
        <w:rPr>
          <w:b/>
        </w:rPr>
        <w:t xml:space="preserve"> hours </w:t>
      </w:r>
      <w:proofErr w:type="gramStart"/>
      <w:r>
        <w:rPr>
          <w:b/>
        </w:rPr>
        <w:t xml:space="preserve">to  </w:t>
      </w:r>
      <w:r w:rsidR="00896F30">
        <w:rPr>
          <w:b/>
        </w:rPr>
        <w:t>8.45</w:t>
      </w:r>
      <w:proofErr w:type="gramEnd"/>
      <w:r w:rsidR="00896F30">
        <w:rPr>
          <w:b/>
        </w:rPr>
        <w:t xml:space="preserve"> </w:t>
      </w:r>
      <w:r>
        <w:rPr>
          <w:b/>
        </w:rPr>
        <w:t>hours.</w:t>
      </w:r>
      <w:r w:rsidR="00896F30">
        <w:rPr>
          <w:b/>
        </w:rPr>
        <w:t xml:space="preserve"> The group’s drainage expert, Jack Graham, has sent a report to United Utilities. Mark </w:t>
      </w:r>
      <w:proofErr w:type="spellStart"/>
      <w:r w:rsidR="00896F30">
        <w:rPr>
          <w:b/>
        </w:rPr>
        <w:t>Menzies</w:t>
      </w:r>
      <w:proofErr w:type="spellEnd"/>
      <w:r w:rsidR="00896F30">
        <w:rPr>
          <w:b/>
        </w:rPr>
        <w:t xml:space="preserve">, MP, has also been asked to take matters up with United Utilities. </w:t>
      </w:r>
      <w:r w:rsidR="00E1147C">
        <w:rPr>
          <w:b/>
        </w:rPr>
        <w:t>The police traffic advisor is also to undertake a review of the Richmond Avenue/</w:t>
      </w:r>
      <w:proofErr w:type="spellStart"/>
      <w:r w:rsidR="00E1147C">
        <w:rPr>
          <w:b/>
        </w:rPr>
        <w:t>Bryning</w:t>
      </w:r>
      <w:proofErr w:type="spellEnd"/>
      <w:r w:rsidR="00E1147C">
        <w:rPr>
          <w:b/>
        </w:rPr>
        <w:t xml:space="preserve"> Lane junction. The Environment Agency has still to carry out a test on the watercourse waters at Moss Side Lane.</w:t>
      </w:r>
    </w:p>
    <w:p w:rsidR="004E4C08" w:rsidRDefault="004E4C08" w:rsidP="004E4C08">
      <w:pPr>
        <w:rPr>
          <w:b/>
          <w:sz w:val="28"/>
          <w:szCs w:val="28"/>
        </w:rPr>
      </w:pPr>
    </w:p>
    <w:p w:rsidR="00ED5485" w:rsidRDefault="00E1147C" w:rsidP="00ED5485">
      <w:pPr>
        <w:rPr>
          <w:b/>
          <w:sz w:val="28"/>
          <w:szCs w:val="28"/>
        </w:rPr>
      </w:pPr>
      <w:r>
        <w:rPr>
          <w:b/>
          <w:sz w:val="28"/>
          <w:szCs w:val="28"/>
        </w:rPr>
        <w:t>1</w:t>
      </w:r>
      <w:r w:rsidR="00ED5485">
        <w:rPr>
          <w:b/>
          <w:sz w:val="28"/>
          <w:szCs w:val="28"/>
        </w:rPr>
        <w:t xml:space="preserve">4/05 RECREATION GROUNDS &amp; OPEN SPACES </w:t>
      </w:r>
    </w:p>
    <w:p w:rsidR="00ED5485" w:rsidRPr="00ED5485" w:rsidRDefault="00ED5485" w:rsidP="00ED5485">
      <w:pPr>
        <w:rPr>
          <w:b/>
        </w:rPr>
      </w:pPr>
      <w:r w:rsidRPr="00890E9C">
        <w:rPr>
          <w:b/>
        </w:rPr>
        <w:t>1.</w:t>
      </w:r>
      <w:r>
        <w:rPr>
          <w:b/>
          <w:sz w:val="28"/>
          <w:szCs w:val="28"/>
        </w:rPr>
        <w:t xml:space="preserve"> </w:t>
      </w:r>
      <w:r w:rsidRPr="00ED5485">
        <w:rPr>
          <w:b/>
          <w:u w:val="single"/>
        </w:rPr>
        <w:t xml:space="preserve">Conservation Area Enhancement and Public Realm Money (Appendix 3 &amp; 3A) </w:t>
      </w:r>
      <w:r w:rsidR="00E1147C">
        <w:rPr>
          <w:b/>
        </w:rPr>
        <w:t>– It was RESOLVED that the Council accepts the Conservation Committee’s recommendation</w:t>
      </w:r>
      <w:r w:rsidR="00926312">
        <w:rPr>
          <w:b/>
        </w:rPr>
        <w:t xml:space="preserve"> </w:t>
      </w:r>
      <w:r w:rsidR="00E1147C">
        <w:rPr>
          <w:b/>
        </w:rPr>
        <w:t>relating to the use of section 106 moneys with initial priority being given to lampposts.</w:t>
      </w:r>
    </w:p>
    <w:p w:rsidR="00ED5485" w:rsidRDefault="00ED5485" w:rsidP="00ED5485">
      <w:pPr>
        <w:rPr>
          <w:b/>
        </w:rPr>
      </w:pPr>
      <w:r>
        <w:rPr>
          <w:b/>
        </w:rPr>
        <w:t xml:space="preserve">2. </w:t>
      </w:r>
      <w:r>
        <w:rPr>
          <w:b/>
          <w:u w:val="single"/>
        </w:rPr>
        <w:t xml:space="preserve">Cricket Club Use of Green 2013 Season </w:t>
      </w:r>
      <w:r>
        <w:rPr>
          <w:b/>
        </w:rPr>
        <w:t xml:space="preserve">– </w:t>
      </w:r>
      <w:r w:rsidR="00957F50">
        <w:rPr>
          <w:b/>
        </w:rPr>
        <w:t xml:space="preserve">It was RESOLVED that the cricket club could use the Green on the same basis as previous years. </w:t>
      </w:r>
    </w:p>
    <w:p w:rsidR="00957F50" w:rsidRDefault="00957F50" w:rsidP="00ED5485">
      <w:pPr>
        <w:rPr>
          <w:b/>
        </w:rPr>
      </w:pPr>
      <w:r>
        <w:rPr>
          <w:b/>
        </w:rPr>
        <w:t xml:space="preserve">3. </w:t>
      </w:r>
      <w:r>
        <w:rPr>
          <w:b/>
          <w:u w:val="single"/>
        </w:rPr>
        <w:t xml:space="preserve">Village Pride Day – 18 May </w:t>
      </w:r>
      <w:proofErr w:type="gramStart"/>
      <w:r>
        <w:rPr>
          <w:b/>
          <w:u w:val="single"/>
        </w:rPr>
        <w:t>2013</w:t>
      </w:r>
      <w:r w:rsidR="00ED5485">
        <w:rPr>
          <w:b/>
        </w:rPr>
        <w:t xml:space="preserve">  </w:t>
      </w:r>
      <w:r>
        <w:rPr>
          <w:b/>
        </w:rPr>
        <w:t>-</w:t>
      </w:r>
      <w:proofErr w:type="gramEnd"/>
      <w:r>
        <w:rPr>
          <w:b/>
        </w:rPr>
        <w:t xml:space="preserve"> The Clerk advised that the Village Pride day was on Saturday 18 May 2013 and any help would be appreciated.</w:t>
      </w:r>
    </w:p>
    <w:p w:rsidR="00ED5485" w:rsidRDefault="00ED5485" w:rsidP="00ED5485">
      <w:pPr>
        <w:rPr>
          <w:b/>
        </w:rPr>
      </w:pPr>
      <w:r>
        <w:rPr>
          <w:b/>
        </w:rPr>
        <w:t xml:space="preserve">4. </w:t>
      </w:r>
      <w:r w:rsidR="00957F50">
        <w:rPr>
          <w:b/>
          <w:u w:val="single"/>
        </w:rPr>
        <w:t xml:space="preserve">First Avenue Resident </w:t>
      </w:r>
      <w:proofErr w:type="gramStart"/>
      <w:r w:rsidR="00957F50">
        <w:rPr>
          <w:b/>
          <w:u w:val="single"/>
        </w:rPr>
        <w:t xml:space="preserve">Issues </w:t>
      </w:r>
      <w:r w:rsidRPr="00957F50">
        <w:rPr>
          <w:b/>
        </w:rPr>
        <w:t xml:space="preserve"> -</w:t>
      </w:r>
      <w:proofErr w:type="gramEnd"/>
      <w:r w:rsidR="00957F50">
        <w:rPr>
          <w:b/>
        </w:rPr>
        <w:t xml:space="preserve"> This e-mail had been circulated to all councillors prior to the meeting and the Clerk had already responded on the basis that all the issues were either LCC or FBC matters.</w:t>
      </w:r>
      <w:r w:rsidR="00E1147C">
        <w:rPr>
          <w:b/>
        </w:rPr>
        <w:t xml:space="preserve"> The Vice Chairman advised that Trevor Sterling, PCSO, is to call about the refuse bins being left on the pavement. Cllr. P. Rigby</w:t>
      </w:r>
      <w:r w:rsidR="00926312">
        <w:rPr>
          <w:b/>
        </w:rPr>
        <w:t xml:space="preserve"> had already </w:t>
      </w:r>
      <w:r w:rsidR="00E1147C">
        <w:rPr>
          <w:b/>
        </w:rPr>
        <w:t xml:space="preserve">instructed LCC and the potholes have been filled and he has requested that LCC assess the trees. </w:t>
      </w:r>
    </w:p>
    <w:p w:rsidR="00957F50" w:rsidRDefault="00957F50" w:rsidP="00ED5485">
      <w:pPr>
        <w:rPr>
          <w:b/>
        </w:rPr>
      </w:pPr>
      <w:r w:rsidRPr="00957F50">
        <w:rPr>
          <w:b/>
        </w:rPr>
        <w:t xml:space="preserve">5. </w:t>
      </w:r>
      <w:proofErr w:type="spellStart"/>
      <w:r>
        <w:rPr>
          <w:b/>
          <w:u w:val="single"/>
        </w:rPr>
        <w:t>Tarmacing</w:t>
      </w:r>
      <w:proofErr w:type="spellEnd"/>
      <w:r>
        <w:rPr>
          <w:b/>
          <w:u w:val="single"/>
        </w:rPr>
        <w:t xml:space="preserve"> of the Garages Area – Phase 2 </w:t>
      </w:r>
      <w:r>
        <w:rPr>
          <w:b/>
        </w:rPr>
        <w:t>– The Clerk advised that it was all geared up to commence 27 May during the school holiday and should not take more than 1 day.</w:t>
      </w:r>
    </w:p>
    <w:p w:rsidR="00957F50" w:rsidRDefault="00957F50" w:rsidP="00ED5485">
      <w:pPr>
        <w:rPr>
          <w:b/>
        </w:rPr>
      </w:pPr>
      <w:r>
        <w:rPr>
          <w:b/>
        </w:rPr>
        <w:t xml:space="preserve">6. </w:t>
      </w:r>
      <w:r w:rsidRPr="00957F50">
        <w:rPr>
          <w:b/>
          <w:u w:val="single"/>
        </w:rPr>
        <w:t>Wray Crescent Play Area Extension</w:t>
      </w:r>
      <w:r>
        <w:rPr>
          <w:b/>
        </w:rPr>
        <w:t xml:space="preserve"> </w:t>
      </w:r>
      <w:proofErr w:type="gramStart"/>
      <w:r>
        <w:rPr>
          <w:b/>
        </w:rPr>
        <w:t>-  The</w:t>
      </w:r>
      <w:proofErr w:type="gramEnd"/>
      <w:r>
        <w:rPr>
          <w:b/>
        </w:rPr>
        <w:t xml:space="preserve"> Clerk advised that the </w:t>
      </w:r>
      <w:proofErr w:type="spellStart"/>
      <w:r>
        <w:rPr>
          <w:b/>
        </w:rPr>
        <w:t>Wicksteed</w:t>
      </w:r>
      <w:proofErr w:type="spellEnd"/>
      <w:r>
        <w:rPr>
          <w:b/>
        </w:rPr>
        <w:t xml:space="preserve"> </w:t>
      </w:r>
      <w:proofErr w:type="spellStart"/>
      <w:r>
        <w:rPr>
          <w:b/>
        </w:rPr>
        <w:t>Buckaneer</w:t>
      </w:r>
      <w:proofErr w:type="spellEnd"/>
      <w:r>
        <w:rPr>
          <w:b/>
        </w:rPr>
        <w:t xml:space="preserve"> Tower piece of equipment was alread</w:t>
      </w:r>
      <w:r w:rsidR="00E81BB4">
        <w:rPr>
          <w:b/>
        </w:rPr>
        <w:t>y</w:t>
      </w:r>
      <w:r>
        <w:rPr>
          <w:b/>
        </w:rPr>
        <w:t xml:space="preserve"> </w:t>
      </w:r>
      <w:r w:rsidR="00926312">
        <w:rPr>
          <w:b/>
        </w:rPr>
        <w:t xml:space="preserve">in </w:t>
      </w:r>
      <w:r>
        <w:rPr>
          <w:b/>
        </w:rPr>
        <w:t xml:space="preserve">place </w:t>
      </w:r>
      <w:r w:rsidR="00E81BB4">
        <w:rPr>
          <w:b/>
        </w:rPr>
        <w:t xml:space="preserve">but needed </w:t>
      </w:r>
      <w:r>
        <w:rPr>
          <w:b/>
        </w:rPr>
        <w:t>to</w:t>
      </w:r>
      <w:r w:rsidR="00E81BB4">
        <w:rPr>
          <w:b/>
        </w:rPr>
        <w:t xml:space="preserve"> be fenced off – the task is to be carried out by the Allotment Society. It was RESOLVED that payment of £22012-76 gross £18343-97 net be made today.</w:t>
      </w:r>
    </w:p>
    <w:p w:rsidR="00E81BB4" w:rsidRDefault="00E81BB4" w:rsidP="00ED5485">
      <w:pPr>
        <w:rPr>
          <w:b/>
        </w:rPr>
      </w:pPr>
    </w:p>
    <w:p w:rsidR="00E1147C" w:rsidRDefault="00E81BB4" w:rsidP="00ED5485">
      <w:pPr>
        <w:rPr>
          <w:b/>
        </w:rPr>
      </w:pPr>
      <w:r>
        <w:rPr>
          <w:b/>
        </w:rPr>
        <w:t xml:space="preserve">The installation of the second piece of equipment is programmed to start on </w:t>
      </w:r>
    </w:p>
    <w:p w:rsidR="00ED5485" w:rsidRDefault="00E81BB4" w:rsidP="00ED5485">
      <w:pPr>
        <w:rPr>
          <w:b/>
          <w:sz w:val="28"/>
          <w:szCs w:val="28"/>
        </w:rPr>
      </w:pPr>
      <w:r>
        <w:rPr>
          <w:b/>
        </w:rPr>
        <w:t xml:space="preserve">7 May 2013 and </w:t>
      </w:r>
      <w:r w:rsidR="00926312">
        <w:rPr>
          <w:b/>
        </w:rPr>
        <w:t xml:space="preserve">it is hoped that </w:t>
      </w:r>
      <w:r>
        <w:rPr>
          <w:b/>
        </w:rPr>
        <w:t>an opening ceremony is to take place to coincide with the Whitsun school holidays.</w:t>
      </w:r>
    </w:p>
    <w:p w:rsidR="004E4C08" w:rsidRDefault="004E4C08" w:rsidP="004E4C08">
      <w:pPr>
        <w:rPr>
          <w:b/>
          <w:sz w:val="28"/>
          <w:szCs w:val="28"/>
        </w:rPr>
      </w:pPr>
    </w:p>
    <w:p w:rsidR="004E4C08" w:rsidRDefault="004E4C08" w:rsidP="004E4C08">
      <w:pPr>
        <w:rPr>
          <w:b/>
          <w:sz w:val="28"/>
          <w:szCs w:val="28"/>
        </w:rPr>
      </w:pPr>
      <w:r>
        <w:rPr>
          <w:b/>
          <w:sz w:val="28"/>
          <w:szCs w:val="28"/>
        </w:rPr>
        <w:t>1</w:t>
      </w:r>
      <w:r w:rsidR="00ED5485">
        <w:rPr>
          <w:b/>
          <w:sz w:val="28"/>
          <w:szCs w:val="28"/>
        </w:rPr>
        <w:t>4</w:t>
      </w:r>
      <w:r>
        <w:rPr>
          <w:b/>
          <w:sz w:val="28"/>
          <w:szCs w:val="28"/>
        </w:rPr>
        <w:t>/</w:t>
      </w:r>
      <w:proofErr w:type="gramStart"/>
      <w:r w:rsidR="00ED5485">
        <w:rPr>
          <w:b/>
          <w:sz w:val="28"/>
          <w:szCs w:val="28"/>
        </w:rPr>
        <w:t>06</w:t>
      </w:r>
      <w:r>
        <w:rPr>
          <w:b/>
          <w:sz w:val="28"/>
          <w:szCs w:val="28"/>
        </w:rPr>
        <w:t xml:space="preserve">  </w:t>
      </w:r>
      <w:r w:rsidRPr="00AE0519">
        <w:rPr>
          <w:b/>
          <w:sz w:val="28"/>
          <w:szCs w:val="28"/>
        </w:rPr>
        <w:t>FINANCIAL</w:t>
      </w:r>
      <w:proofErr w:type="gramEnd"/>
      <w:r w:rsidRPr="00AE0519">
        <w:rPr>
          <w:b/>
          <w:sz w:val="28"/>
          <w:szCs w:val="28"/>
        </w:rPr>
        <w:t xml:space="preserve"> and STANDING ORDERS MATTERS</w:t>
      </w:r>
      <w:r>
        <w:rPr>
          <w:b/>
          <w:sz w:val="28"/>
          <w:szCs w:val="28"/>
        </w:rPr>
        <w:t xml:space="preserve"> </w:t>
      </w:r>
    </w:p>
    <w:p w:rsidR="004E4C08" w:rsidRDefault="004E4C08" w:rsidP="004E4C08">
      <w:pPr>
        <w:rPr>
          <w:b/>
          <w:u w:val="single"/>
        </w:rPr>
      </w:pPr>
      <w:r w:rsidRPr="00851CBC">
        <w:rPr>
          <w:b/>
        </w:rPr>
        <w:t>1.</w:t>
      </w:r>
      <w:r>
        <w:rPr>
          <w:b/>
          <w:sz w:val="28"/>
          <w:szCs w:val="28"/>
        </w:rPr>
        <w:t xml:space="preserve">  </w:t>
      </w:r>
      <w:r w:rsidR="00E81BB4" w:rsidRPr="00E81BB4">
        <w:rPr>
          <w:b/>
          <w:u w:val="single"/>
        </w:rPr>
        <w:t xml:space="preserve">Parish Council Draft Financial Accounts </w:t>
      </w:r>
      <w:proofErr w:type="spellStart"/>
      <w:r w:rsidR="00E81BB4" w:rsidRPr="00E81BB4">
        <w:rPr>
          <w:b/>
          <w:u w:val="single"/>
        </w:rPr>
        <w:t>amd</w:t>
      </w:r>
      <w:proofErr w:type="spellEnd"/>
      <w:r w:rsidR="00E81BB4" w:rsidRPr="00E81BB4">
        <w:rPr>
          <w:b/>
          <w:u w:val="single"/>
        </w:rPr>
        <w:t xml:space="preserve"> </w:t>
      </w:r>
      <w:r w:rsidRPr="00E81BB4">
        <w:rPr>
          <w:b/>
          <w:u w:val="single"/>
        </w:rPr>
        <w:t xml:space="preserve">Financial Budget Comparisons for the Period Ended </w:t>
      </w:r>
      <w:r w:rsidR="00E81BB4" w:rsidRPr="00E81BB4">
        <w:rPr>
          <w:b/>
          <w:u w:val="single"/>
        </w:rPr>
        <w:t>31 March</w:t>
      </w:r>
      <w:r w:rsidRPr="00E81BB4">
        <w:rPr>
          <w:b/>
          <w:u w:val="single"/>
        </w:rPr>
        <w:t xml:space="preserve"> 2013 </w:t>
      </w:r>
    </w:p>
    <w:p w:rsidR="004E4C08" w:rsidRDefault="004E4C08" w:rsidP="004E4C08">
      <w:pPr>
        <w:rPr>
          <w:b/>
        </w:rPr>
      </w:pPr>
      <w:r>
        <w:rPr>
          <w:b/>
          <w:u w:val="single"/>
        </w:rPr>
        <w:t>(Appendix 2)</w:t>
      </w:r>
      <w:r>
        <w:rPr>
          <w:b/>
        </w:rPr>
        <w:t xml:space="preserve"> – The Clerk presented the account position in line with the financial information which had been circulated to councillors before the meeting. The income has exceeded the annual budget figure of £57982 at £</w:t>
      </w:r>
      <w:r w:rsidR="00E81BB4">
        <w:rPr>
          <w:b/>
        </w:rPr>
        <w:t>8</w:t>
      </w:r>
      <w:r>
        <w:rPr>
          <w:b/>
        </w:rPr>
        <w:t>9</w:t>
      </w:r>
      <w:r w:rsidR="00E81BB4">
        <w:rPr>
          <w:b/>
        </w:rPr>
        <w:t xml:space="preserve">677 but included £30000-00 </w:t>
      </w:r>
      <w:proofErr w:type="spellStart"/>
      <w:r w:rsidR="00E81BB4">
        <w:rPr>
          <w:b/>
        </w:rPr>
        <w:t>Redrow</w:t>
      </w:r>
      <w:proofErr w:type="spellEnd"/>
      <w:r w:rsidR="00E81BB4">
        <w:rPr>
          <w:b/>
        </w:rPr>
        <w:t xml:space="preserve"> Homes section 106 moneys which </w:t>
      </w:r>
      <w:proofErr w:type="gramStart"/>
      <w:r w:rsidR="00E81BB4">
        <w:rPr>
          <w:b/>
        </w:rPr>
        <w:t>was</w:t>
      </w:r>
      <w:proofErr w:type="gramEnd"/>
      <w:r w:rsidR="00E81BB4">
        <w:rPr>
          <w:b/>
        </w:rPr>
        <w:t xml:space="preserve"> not included in the original budget.</w:t>
      </w:r>
      <w:r>
        <w:rPr>
          <w:b/>
        </w:rPr>
        <w:t xml:space="preserve">  </w:t>
      </w:r>
    </w:p>
    <w:p w:rsidR="00E81BB4" w:rsidRDefault="00E81BB4" w:rsidP="004E4C08">
      <w:pPr>
        <w:rPr>
          <w:b/>
        </w:rPr>
      </w:pPr>
    </w:p>
    <w:p w:rsidR="007941B2" w:rsidRDefault="004E4C08" w:rsidP="004E4C08">
      <w:pPr>
        <w:rPr>
          <w:b/>
        </w:rPr>
      </w:pPr>
      <w:r>
        <w:rPr>
          <w:b/>
        </w:rPr>
        <w:lastRenderedPageBreak/>
        <w:t xml:space="preserve">Expenditure </w:t>
      </w:r>
      <w:r w:rsidR="00E81BB4">
        <w:rPr>
          <w:b/>
        </w:rPr>
        <w:t>f</w:t>
      </w:r>
      <w:r>
        <w:rPr>
          <w:b/>
        </w:rPr>
        <w:t>o</w:t>
      </w:r>
      <w:r w:rsidR="00E81BB4">
        <w:rPr>
          <w:b/>
        </w:rPr>
        <w:t>r the year</w:t>
      </w:r>
      <w:r>
        <w:rPr>
          <w:b/>
        </w:rPr>
        <w:t xml:space="preserve"> </w:t>
      </w:r>
      <w:r w:rsidR="00926312">
        <w:rPr>
          <w:b/>
        </w:rPr>
        <w:t>was</w:t>
      </w:r>
      <w:r>
        <w:rPr>
          <w:b/>
        </w:rPr>
        <w:t xml:space="preserve"> £</w:t>
      </w:r>
      <w:r w:rsidR="00E81BB4">
        <w:rPr>
          <w:b/>
        </w:rPr>
        <w:t>60699 which included a</w:t>
      </w:r>
      <w:r w:rsidR="007941B2">
        <w:rPr>
          <w:b/>
        </w:rPr>
        <w:t xml:space="preserve"> payment of £8810 deposit for the Playinnovation play area equipment not included in the original budgets.</w:t>
      </w:r>
      <w:r w:rsidR="00E81BB4">
        <w:rPr>
          <w:b/>
        </w:rPr>
        <w:t xml:space="preserve"> </w:t>
      </w:r>
      <w:r w:rsidR="007941B2">
        <w:rPr>
          <w:b/>
        </w:rPr>
        <w:t>O</w:t>
      </w:r>
      <w:r>
        <w:rPr>
          <w:b/>
        </w:rPr>
        <w:t>verall</w:t>
      </w:r>
      <w:r w:rsidR="007941B2">
        <w:rPr>
          <w:b/>
        </w:rPr>
        <w:t>, although some budgets mentioned below</w:t>
      </w:r>
      <w:r w:rsidR="00926312">
        <w:rPr>
          <w:b/>
        </w:rPr>
        <w:t xml:space="preserve"> were</w:t>
      </w:r>
      <w:r w:rsidR="007941B2">
        <w:rPr>
          <w:b/>
        </w:rPr>
        <w:t xml:space="preserve"> exceeded, overall all specific budget group expenditure was within the</w:t>
      </w:r>
      <w:r w:rsidR="00926312">
        <w:rPr>
          <w:b/>
        </w:rPr>
        <w:t xml:space="preserve"> </w:t>
      </w:r>
      <w:r w:rsidR="007941B2">
        <w:rPr>
          <w:b/>
        </w:rPr>
        <w:t>group budgets.</w:t>
      </w:r>
      <w:r>
        <w:rPr>
          <w:b/>
        </w:rPr>
        <w:t xml:space="preserve"> </w:t>
      </w:r>
      <w:r w:rsidR="00BD08A6">
        <w:rPr>
          <w:b/>
        </w:rPr>
        <w:t>Section 137 payments amounted to £438-46.</w:t>
      </w:r>
    </w:p>
    <w:p w:rsidR="007941B2" w:rsidRDefault="007941B2" w:rsidP="004E4C08">
      <w:pPr>
        <w:rPr>
          <w:b/>
        </w:rPr>
      </w:pPr>
    </w:p>
    <w:p w:rsidR="00E1147C" w:rsidRDefault="007941B2" w:rsidP="007941B2">
      <w:pPr>
        <w:pStyle w:val="ListParagraph"/>
        <w:numPr>
          <w:ilvl w:val="0"/>
          <w:numId w:val="14"/>
        </w:numPr>
        <w:rPr>
          <w:b/>
        </w:rPr>
      </w:pPr>
      <w:r w:rsidRPr="007941B2">
        <w:rPr>
          <w:b/>
        </w:rPr>
        <w:t xml:space="preserve">Subscriptions exceeded </w:t>
      </w:r>
      <w:r w:rsidR="004E4C08" w:rsidRPr="007941B2">
        <w:rPr>
          <w:b/>
        </w:rPr>
        <w:t>b</w:t>
      </w:r>
      <w:r w:rsidRPr="007941B2">
        <w:rPr>
          <w:b/>
        </w:rPr>
        <w:t>udget by £19</w:t>
      </w:r>
      <w:r w:rsidR="00E1147C">
        <w:rPr>
          <w:b/>
        </w:rPr>
        <w:t>.</w:t>
      </w:r>
    </w:p>
    <w:p w:rsidR="007941B2" w:rsidRDefault="007941B2" w:rsidP="007941B2">
      <w:pPr>
        <w:pStyle w:val="ListParagraph"/>
        <w:numPr>
          <w:ilvl w:val="0"/>
          <w:numId w:val="14"/>
        </w:numPr>
        <w:rPr>
          <w:b/>
        </w:rPr>
      </w:pPr>
      <w:r w:rsidRPr="007941B2">
        <w:rPr>
          <w:b/>
        </w:rPr>
        <w:t>General Reserve by £3</w:t>
      </w:r>
      <w:r>
        <w:rPr>
          <w:b/>
        </w:rPr>
        <w:t>.</w:t>
      </w:r>
      <w:r w:rsidRPr="007941B2">
        <w:rPr>
          <w:b/>
        </w:rPr>
        <w:t xml:space="preserve"> </w:t>
      </w:r>
    </w:p>
    <w:p w:rsidR="007941B2" w:rsidRDefault="007941B2" w:rsidP="007941B2">
      <w:pPr>
        <w:pStyle w:val="ListParagraph"/>
        <w:numPr>
          <w:ilvl w:val="0"/>
          <w:numId w:val="14"/>
        </w:numPr>
        <w:rPr>
          <w:b/>
        </w:rPr>
      </w:pPr>
      <w:r>
        <w:rPr>
          <w:b/>
        </w:rPr>
        <w:t>B</w:t>
      </w:r>
      <w:r w:rsidRPr="007941B2">
        <w:rPr>
          <w:b/>
        </w:rPr>
        <w:t>onfire night costs by £22 although more than covered by bucket collection</w:t>
      </w:r>
      <w:r>
        <w:rPr>
          <w:b/>
        </w:rPr>
        <w:t>.</w:t>
      </w:r>
    </w:p>
    <w:p w:rsidR="007941B2" w:rsidRDefault="001B62FA" w:rsidP="007941B2">
      <w:pPr>
        <w:pStyle w:val="ListParagraph"/>
        <w:numPr>
          <w:ilvl w:val="0"/>
          <w:numId w:val="14"/>
        </w:numPr>
        <w:rPr>
          <w:b/>
        </w:rPr>
      </w:pPr>
      <w:r w:rsidRPr="007941B2">
        <w:rPr>
          <w:b/>
        </w:rPr>
        <w:t>Christmas Activities £14</w:t>
      </w:r>
      <w:r w:rsidR="007941B2">
        <w:rPr>
          <w:b/>
        </w:rPr>
        <w:t>49</w:t>
      </w:r>
      <w:r w:rsidR="00043CB0" w:rsidRPr="007941B2">
        <w:rPr>
          <w:b/>
        </w:rPr>
        <w:t xml:space="preserve"> budget £1000 partly due £219 expenditure for bulb purchase which will last several years</w:t>
      </w:r>
      <w:r w:rsidR="007941B2">
        <w:rPr>
          <w:b/>
        </w:rPr>
        <w:t xml:space="preserve"> and two unmeasured electricity bills covering 2011 and 2012. </w:t>
      </w:r>
    </w:p>
    <w:p w:rsidR="007941B2" w:rsidRDefault="007941B2" w:rsidP="007941B2">
      <w:pPr>
        <w:pStyle w:val="ListParagraph"/>
        <w:numPr>
          <w:ilvl w:val="0"/>
          <w:numId w:val="14"/>
        </w:numPr>
        <w:rPr>
          <w:b/>
        </w:rPr>
      </w:pPr>
      <w:r>
        <w:rPr>
          <w:b/>
        </w:rPr>
        <w:t xml:space="preserve">Other Village activities budget exceeded by £26 but due to introduction of support for National Road Safety Week but with the grant from </w:t>
      </w:r>
      <w:proofErr w:type="spellStart"/>
      <w:r>
        <w:rPr>
          <w:b/>
        </w:rPr>
        <w:t>BAe</w:t>
      </w:r>
      <w:proofErr w:type="spellEnd"/>
      <w:r>
        <w:rPr>
          <w:b/>
        </w:rPr>
        <w:t xml:space="preserve"> Systems the net position</w:t>
      </w:r>
      <w:r w:rsidR="00926312">
        <w:rPr>
          <w:b/>
        </w:rPr>
        <w:t xml:space="preserve"> </w:t>
      </w:r>
      <w:r>
        <w:rPr>
          <w:b/>
        </w:rPr>
        <w:t>w</w:t>
      </w:r>
      <w:r w:rsidR="00926312">
        <w:rPr>
          <w:b/>
        </w:rPr>
        <w:t>ould</w:t>
      </w:r>
      <w:r>
        <w:rPr>
          <w:b/>
        </w:rPr>
        <w:t xml:space="preserve"> </w:t>
      </w:r>
      <w:r w:rsidR="00926312">
        <w:rPr>
          <w:b/>
        </w:rPr>
        <w:t xml:space="preserve">be </w:t>
      </w:r>
      <w:r>
        <w:rPr>
          <w:b/>
        </w:rPr>
        <w:t>within the budget.</w:t>
      </w:r>
    </w:p>
    <w:p w:rsidR="00BD08A6" w:rsidRDefault="00043CB0" w:rsidP="007941B2">
      <w:pPr>
        <w:pStyle w:val="ListParagraph"/>
        <w:numPr>
          <w:ilvl w:val="0"/>
          <w:numId w:val="14"/>
        </w:numPr>
        <w:rPr>
          <w:b/>
        </w:rPr>
      </w:pPr>
      <w:r w:rsidRPr="007941B2">
        <w:rPr>
          <w:b/>
        </w:rPr>
        <w:t>Toilets £15</w:t>
      </w:r>
      <w:r w:rsidR="007941B2">
        <w:rPr>
          <w:b/>
        </w:rPr>
        <w:t>9</w:t>
      </w:r>
      <w:r w:rsidRPr="007941B2">
        <w:rPr>
          <w:b/>
        </w:rPr>
        <w:t xml:space="preserve">3 budget £1310 due to cost of internal painting originally programmed for </w:t>
      </w:r>
      <w:r w:rsidR="00926312">
        <w:rPr>
          <w:b/>
        </w:rPr>
        <w:t>2013/14</w:t>
      </w:r>
      <w:r w:rsidRPr="007941B2">
        <w:rPr>
          <w:b/>
        </w:rPr>
        <w:t xml:space="preserve"> financial year but brought forward during refurbishment closure</w:t>
      </w:r>
      <w:r w:rsidR="00926312">
        <w:rPr>
          <w:b/>
        </w:rPr>
        <w:t>,</w:t>
      </w:r>
      <w:r w:rsidR="00BD08A6">
        <w:rPr>
          <w:b/>
        </w:rPr>
        <w:t xml:space="preserve"> and need to carry out waste waterway checks.</w:t>
      </w:r>
    </w:p>
    <w:p w:rsidR="00BD08A6" w:rsidRDefault="00BD08A6" w:rsidP="007941B2">
      <w:pPr>
        <w:pStyle w:val="ListParagraph"/>
        <w:numPr>
          <w:ilvl w:val="0"/>
          <w:numId w:val="14"/>
        </w:numPr>
        <w:rPr>
          <w:b/>
        </w:rPr>
      </w:pPr>
      <w:r>
        <w:rPr>
          <w:b/>
        </w:rPr>
        <w:t xml:space="preserve">Toilets </w:t>
      </w:r>
      <w:proofErr w:type="spellStart"/>
      <w:r>
        <w:rPr>
          <w:b/>
        </w:rPr>
        <w:t>Capex</w:t>
      </w:r>
      <w:proofErr w:type="spellEnd"/>
      <w:r>
        <w:rPr>
          <w:b/>
        </w:rPr>
        <w:t xml:space="preserve"> programme at £3903-56 exceeded budget £2500 by Council agreement as it was preferable to complete the final improvements than defer</w:t>
      </w:r>
      <w:r w:rsidR="00926312">
        <w:rPr>
          <w:b/>
        </w:rPr>
        <w:t xml:space="preserve">. </w:t>
      </w:r>
      <w:r>
        <w:rPr>
          <w:b/>
        </w:rPr>
        <w:t>The increase was due to unforeseen tree root problems that caused an escalation in costs.</w:t>
      </w:r>
    </w:p>
    <w:p w:rsidR="00BD08A6" w:rsidRDefault="00BD08A6" w:rsidP="007941B2">
      <w:pPr>
        <w:pStyle w:val="ListParagraph"/>
        <w:numPr>
          <w:ilvl w:val="0"/>
          <w:numId w:val="14"/>
        </w:numPr>
        <w:rPr>
          <w:b/>
        </w:rPr>
      </w:pPr>
      <w:r>
        <w:rPr>
          <w:b/>
        </w:rPr>
        <w:t xml:space="preserve">Play Area </w:t>
      </w:r>
      <w:proofErr w:type="spellStart"/>
      <w:r>
        <w:rPr>
          <w:b/>
        </w:rPr>
        <w:t>capex</w:t>
      </w:r>
      <w:proofErr w:type="spellEnd"/>
      <w:r>
        <w:rPr>
          <w:b/>
        </w:rPr>
        <w:t xml:space="preserve"> of £8810, mentioned above, undertaken but £30000 section 106 moneys received before exercise started.</w:t>
      </w:r>
    </w:p>
    <w:p w:rsidR="00BD08A6" w:rsidRDefault="004E4C08" w:rsidP="007941B2">
      <w:pPr>
        <w:pStyle w:val="ListParagraph"/>
        <w:numPr>
          <w:ilvl w:val="0"/>
          <w:numId w:val="14"/>
        </w:numPr>
        <w:rPr>
          <w:b/>
        </w:rPr>
      </w:pPr>
      <w:r w:rsidRPr="00BD08A6">
        <w:rPr>
          <w:b/>
        </w:rPr>
        <w:t>Open Space</w:t>
      </w:r>
      <w:r w:rsidR="00043CB0" w:rsidRPr="00BD08A6">
        <w:rPr>
          <w:b/>
        </w:rPr>
        <w:t>s</w:t>
      </w:r>
      <w:r w:rsidRPr="00BD08A6">
        <w:rPr>
          <w:b/>
        </w:rPr>
        <w:t xml:space="preserve"> £</w:t>
      </w:r>
      <w:proofErr w:type="gramStart"/>
      <w:r w:rsidR="00BD08A6">
        <w:rPr>
          <w:b/>
        </w:rPr>
        <w:t>3032</w:t>
      </w:r>
      <w:r w:rsidRPr="00BD08A6">
        <w:rPr>
          <w:b/>
        </w:rPr>
        <w:t xml:space="preserve">  budget</w:t>
      </w:r>
      <w:proofErr w:type="gramEnd"/>
      <w:r w:rsidRPr="00BD08A6">
        <w:rPr>
          <w:b/>
        </w:rPr>
        <w:t xml:space="preserve"> £2500</w:t>
      </w:r>
      <w:r w:rsidR="00043CB0" w:rsidRPr="00BD08A6">
        <w:rPr>
          <w:b/>
        </w:rPr>
        <w:t xml:space="preserve">.  </w:t>
      </w:r>
      <w:r w:rsidR="00BD08A6">
        <w:rPr>
          <w:b/>
        </w:rPr>
        <w:t>Necessary additional work undertaken.</w:t>
      </w:r>
    </w:p>
    <w:p w:rsidR="00BD08A6" w:rsidRDefault="00926312" w:rsidP="007941B2">
      <w:pPr>
        <w:pStyle w:val="ListParagraph"/>
        <w:numPr>
          <w:ilvl w:val="0"/>
          <w:numId w:val="14"/>
        </w:numPr>
        <w:rPr>
          <w:b/>
        </w:rPr>
      </w:pPr>
      <w:r>
        <w:rPr>
          <w:b/>
        </w:rPr>
        <w:t>E</w:t>
      </w:r>
      <w:r w:rsidR="0087182A" w:rsidRPr="00BD08A6">
        <w:rPr>
          <w:b/>
        </w:rPr>
        <w:t xml:space="preserve">lectricity </w:t>
      </w:r>
      <w:r w:rsidR="00BD08A6">
        <w:rPr>
          <w:b/>
        </w:rPr>
        <w:t>£450</w:t>
      </w:r>
      <w:r>
        <w:rPr>
          <w:b/>
        </w:rPr>
        <w:t>,</w:t>
      </w:r>
      <w:r w:rsidR="00BD08A6">
        <w:rPr>
          <w:b/>
        </w:rPr>
        <w:t xml:space="preserve"> </w:t>
      </w:r>
      <w:r w:rsidR="0087182A" w:rsidRPr="00BD08A6">
        <w:rPr>
          <w:b/>
        </w:rPr>
        <w:t xml:space="preserve">budget </w:t>
      </w:r>
      <w:r w:rsidR="00BD08A6">
        <w:rPr>
          <w:b/>
        </w:rPr>
        <w:t xml:space="preserve">£250 </w:t>
      </w:r>
      <w:r w:rsidR="0087182A" w:rsidRPr="00BD08A6">
        <w:rPr>
          <w:b/>
        </w:rPr>
        <w:t xml:space="preserve">exceeded as expected due to two large functions on the Green this year and </w:t>
      </w:r>
      <w:r w:rsidR="00BD08A6">
        <w:rPr>
          <w:b/>
        </w:rPr>
        <w:t>income is up by £246.</w:t>
      </w:r>
    </w:p>
    <w:p w:rsidR="004E4C08" w:rsidRDefault="00E1147C" w:rsidP="004E4C08">
      <w:pPr>
        <w:rPr>
          <w:b/>
        </w:rPr>
      </w:pPr>
      <w:r>
        <w:rPr>
          <w:b/>
        </w:rPr>
        <w:t xml:space="preserve">The Council </w:t>
      </w:r>
      <w:r w:rsidR="00926312">
        <w:rPr>
          <w:b/>
        </w:rPr>
        <w:t xml:space="preserve">accepted and </w:t>
      </w:r>
      <w:r w:rsidR="004E4C08">
        <w:rPr>
          <w:b/>
        </w:rPr>
        <w:t>approved</w:t>
      </w:r>
      <w:r>
        <w:rPr>
          <w:b/>
        </w:rPr>
        <w:t xml:space="preserve"> the figures</w:t>
      </w:r>
      <w:r w:rsidR="004E4C08">
        <w:rPr>
          <w:b/>
        </w:rPr>
        <w:t xml:space="preserve">.  </w:t>
      </w:r>
    </w:p>
    <w:p w:rsidR="004E4C08" w:rsidRDefault="00043CB0" w:rsidP="004E4C08">
      <w:pPr>
        <w:rPr>
          <w:b/>
        </w:rPr>
      </w:pPr>
      <w:r>
        <w:rPr>
          <w:b/>
        </w:rPr>
        <w:t xml:space="preserve">2. </w:t>
      </w:r>
      <w:r w:rsidR="00681C92" w:rsidRPr="00681C92">
        <w:rPr>
          <w:b/>
          <w:u w:val="single"/>
        </w:rPr>
        <w:t>Confirm</w:t>
      </w:r>
      <w:r w:rsidR="00681C92">
        <w:rPr>
          <w:b/>
        </w:rPr>
        <w:t xml:space="preserve"> </w:t>
      </w:r>
      <w:r w:rsidR="00BD08A6">
        <w:rPr>
          <w:b/>
          <w:u w:val="single"/>
        </w:rPr>
        <w:t>Ag</w:t>
      </w:r>
      <w:r>
        <w:rPr>
          <w:b/>
          <w:u w:val="single"/>
        </w:rPr>
        <w:t>r</w:t>
      </w:r>
      <w:r w:rsidR="00BD08A6">
        <w:rPr>
          <w:b/>
          <w:u w:val="single"/>
        </w:rPr>
        <w:t>eement to the Following</w:t>
      </w:r>
      <w:r w:rsidR="00036B43">
        <w:rPr>
          <w:b/>
          <w:u w:val="single"/>
        </w:rPr>
        <w:t xml:space="preserve"> </w:t>
      </w:r>
      <w:r w:rsidR="00BD08A6">
        <w:rPr>
          <w:b/>
          <w:u w:val="single"/>
        </w:rPr>
        <w:t>Within 2013/14 Budget.</w:t>
      </w:r>
      <w:r>
        <w:rPr>
          <w:b/>
          <w:u w:val="single"/>
        </w:rPr>
        <w:t xml:space="preserve"> </w:t>
      </w:r>
      <w:r>
        <w:rPr>
          <w:b/>
        </w:rPr>
        <w:t>–</w:t>
      </w:r>
    </w:p>
    <w:p w:rsidR="00036B43" w:rsidRDefault="00036B43" w:rsidP="00036B43">
      <w:pPr>
        <w:rPr>
          <w:b/>
        </w:rPr>
      </w:pPr>
      <w:r>
        <w:rPr>
          <w:b/>
        </w:rPr>
        <w:t xml:space="preserve">2.1. It was RESOLVED that the annual subscriptions to </w:t>
      </w:r>
      <w:smartTag w:uri="urn:schemas-microsoft-com:office:smarttags" w:element="place">
        <w:r>
          <w:rPr>
            <w:b/>
          </w:rPr>
          <w:t>Lancashire</w:t>
        </w:r>
      </w:smartTag>
      <w:r>
        <w:rPr>
          <w:b/>
        </w:rPr>
        <w:t xml:space="preserve"> Association of Local Councils. CPRE, The Society of Local Clerks, The Lancashire Playground Association, Zurich Municipal in respect of local authority health and safety issues, Navigus for planning knowledge, and the IOC in relation to Data Protection fee should all be met from the agreed budget under LGA 1972 s277. </w:t>
      </w:r>
    </w:p>
    <w:p w:rsidR="00036B43" w:rsidRDefault="00036B43" w:rsidP="00036B43">
      <w:pPr>
        <w:rPr>
          <w:b/>
          <w:i/>
        </w:rPr>
      </w:pPr>
      <w:r>
        <w:rPr>
          <w:b/>
        </w:rPr>
        <w:t xml:space="preserve">2.2. </w:t>
      </w:r>
      <w:r w:rsidRPr="00C54443">
        <w:rPr>
          <w:b/>
          <w:u w:val="single"/>
        </w:rPr>
        <w:t>Contractors</w:t>
      </w:r>
      <w:r w:rsidRPr="00C54443">
        <w:rPr>
          <w:b/>
        </w:rPr>
        <w:t xml:space="preserve"> </w:t>
      </w:r>
      <w:r>
        <w:rPr>
          <w:b/>
          <w:i/>
        </w:rPr>
        <w:t>–</w:t>
      </w:r>
      <w:r w:rsidRPr="00C54443">
        <w:rPr>
          <w:b/>
          <w:i/>
        </w:rPr>
        <w:t xml:space="preserve"> </w:t>
      </w:r>
    </w:p>
    <w:p w:rsidR="00036B43" w:rsidRDefault="00036B43" w:rsidP="00036B43">
      <w:pPr>
        <w:rPr>
          <w:b/>
        </w:rPr>
      </w:pPr>
      <w:proofErr w:type="spellStart"/>
      <w:r>
        <w:rPr>
          <w:b/>
        </w:rPr>
        <w:t>i</w:t>
      </w:r>
      <w:proofErr w:type="spellEnd"/>
      <w:r>
        <w:rPr>
          <w:b/>
        </w:rPr>
        <w:t xml:space="preserve">) It was RESOLVED that the existing contract arrangements, Jonathan Wildish Landscapes (Open Spaces), R. Lancaster &amp; Son (the Greens) are to be met from within the respective budgets under LGA 1894 s8(4). </w:t>
      </w:r>
    </w:p>
    <w:p w:rsidR="00036B43" w:rsidRDefault="00036B43" w:rsidP="00036B43">
      <w:pPr>
        <w:rPr>
          <w:b/>
        </w:rPr>
      </w:pPr>
      <w:r>
        <w:rPr>
          <w:b/>
        </w:rPr>
        <w:t>ii) In addition, it was RESOLVED that R. Lancaster &amp; Son and other contractors could carry out miscellaneous work on the greens as required up to a maximum at any one time of £2000-00 and Jonathan Wildish Landscapes and/or other contractors on the Open Spaces up to £500-00 on any one occasion this financial year, from within the relevant budgets.</w:t>
      </w:r>
    </w:p>
    <w:p w:rsidR="00036B43" w:rsidRDefault="00036B43" w:rsidP="00036B43">
      <w:pPr>
        <w:rPr>
          <w:b/>
        </w:rPr>
      </w:pPr>
      <w:r>
        <w:rPr>
          <w:b/>
        </w:rPr>
        <w:t xml:space="preserve">iii) It was RESOLVED that the R. Lancaster &amp; Son play area contract and Fylde Borough Council playground maintenance contract </w:t>
      </w:r>
      <w:r w:rsidR="00926312">
        <w:rPr>
          <w:b/>
        </w:rPr>
        <w:t>sh</w:t>
      </w:r>
      <w:r>
        <w:rPr>
          <w:b/>
        </w:rPr>
        <w:t>ould continue and costs be met from the Play Area budget under the Public health Act 1961 s 53 and s 54.</w:t>
      </w:r>
    </w:p>
    <w:p w:rsidR="00036B43" w:rsidRDefault="00036B43" w:rsidP="00036B43">
      <w:pPr>
        <w:rPr>
          <w:b/>
          <w:u w:val="single"/>
        </w:rPr>
      </w:pPr>
      <w:r>
        <w:rPr>
          <w:b/>
        </w:rPr>
        <w:lastRenderedPageBreak/>
        <w:t>iv) It was also RESOLVED that additional miscellaneous works up to £250-00 each time could be undertaken as and when required.</w:t>
      </w:r>
      <w:r>
        <w:rPr>
          <w:b/>
          <w:u w:val="single"/>
        </w:rPr>
        <w:t xml:space="preserve"> </w:t>
      </w:r>
    </w:p>
    <w:p w:rsidR="00036B43" w:rsidRDefault="00036B43" w:rsidP="00036B43">
      <w:pPr>
        <w:rPr>
          <w:b/>
        </w:rPr>
      </w:pPr>
      <w:r>
        <w:rPr>
          <w:b/>
        </w:rPr>
        <w:t xml:space="preserve">2.3. </w:t>
      </w:r>
      <w:r w:rsidRPr="00A43928">
        <w:rPr>
          <w:b/>
          <w:u w:val="single"/>
        </w:rPr>
        <w:t>Contracts</w:t>
      </w:r>
      <w:r>
        <w:rPr>
          <w:b/>
        </w:rPr>
        <w:t xml:space="preserve"> – It was RESOLVED that (</w:t>
      </w:r>
      <w:proofErr w:type="spellStart"/>
      <w:r>
        <w:rPr>
          <w:b/>
        </w:rPr>
        <w:t>i</w:t>
      </w:r>
      <w:proofErr w:type="spellEnd"/>
      <w:r>
        <w:rPr>
          <w:b/>
        </w:rPr>
        <w:t xml:space="preserve">) and (ii) below would be met from within the toilet budget under LGA 1972 s 14 </w:t>
      </w:r>
      <w:proofErr w:type="spellStart"/>
      <w:r>
        <w:rPr>
          <w:b/>
        </w:rPr>
        <w:t>para</w:t>
      </w:r>
      <w:proofErr w:type="spellEnd"/>
      <w:r>
        <w:rPr>
          <w:b/>
        </w:rPr>
        <w:t xml:space="preserve"> 9 and iii) from the Greens budget.</w:t>
      </w:r>
    </w:p>
    <w:p w:rsidR="00036B43" w:rsidRDefault="00036B43" w:rsidP="00036B43">
      <w:pPr>
        <w:rPr>
          <w:b/>
        </w:rPr>
      </w:pPr>
      <w:proofErr w:type="spellStart"/>
      <w:r>
        <w:rPr>
          <w:b/>
        </w:rPr>
        <w:t>i</w:t>
      </w:r>
      <w:proofErr w:type="spellEnd"/>
      <w:r>
        <w:rPr>
          <w:b/>
        </w:rPr>
        <w:t xml:space="preserve">) Principal Hygiene Limited (covering toilet water control system, hand wash and sanitary aspects.) </w:t>
      </w:r>
    </w:p>
    <w:p w:rsidR="00036B43" w:rsidRDefault="00036B43" w:rsidP="00036B43">
      <w:pPr>
        <w:rPr>
          <w:b/>
        </w:rPr>
      </w:pPr>
      <w:r>
        <w:rPr>
          <w:b/>
        </w:rPr>
        <w:t>ii). The supply of electricity and water to the toilets and business rates.</w:t>
      </w:r>
    </w:p>
    <w:p w:rsidR="00036B43" w:rsidRDefault="00036B43" w:rsidP="00036B43">
      <w:pPr>
        <w:rPr>
          <w:b/>
        </w:rPr>
      </w:pPr>
      <w:r>
        <w:rPr>
          <w:b/>
        </w:rPr>
        <w:t xml:space="preserve">iii) the supply of the electricity to the Green within LGA 1894 s 8(4). </w:t>
      </w:r>
    </w:p>
    <w:p w:rsidR="00036B43" w:rsidRDefault="00036B43" w:rsidP="00036B43">
      <w:pPr>
        <w:rPr>
          <w:b/>
        </w:rPr>
      </w:pPr>
      <w:r>
        <w:rPr>
          <w:b/>
        </w:rPr>
        <w:t>iv) the supply of unmeasured electricity for the Christmas lights from the Christmas Festivities budget LGA 1972 s144.</w:t>
      </w:r>
    </w:p>
    <w:p w:rsidR="00036B43" w:rsidRDefault="00036B43" w:rsidP="00036B43">
      <w:pPr>
        <w:rPr>
          <w:b/>
        </w:rPr>
      </w:pPr>
      <w:r>
        <w:rPr>
          <w:b/>
        </w:rPr>
        <w:t>v) Water supply to the Wray Crescent Allotments Small Holdings and Allotments Act 1908.</w:t>
      </w:r>
    </w:p>
    <w:p w:rsidR="001B5DBA" w:rsidRDefault="001B5DBA" w:rsidP="00036B43">
      <w:pPr>
        <w:rPr>
          <w:b/>
        </w:rPr>
      </w:pPr>
      <w:proofErr w:type="gramStart"/>
      <w:r>
        <w:rPr>
          <w:b/>
        </w:rPr>
        <w:t>vi) The</w:t>
      </w:r>
      <w:proofErr w:type="gramEnd"/>
      <w:r>
        <w:rPr>
          <w:b/>
        </w:rPr>
        <w:t xml:space="preserve"> cost of printing the fishing permits to be a contra against the income.</w:t>
      </w:r>
    </w:p>
    <w:p w:rsidR="00036B43" w:rsidRDefault="00036B43" w:rsidP="00036B43">
      <w:pPr>
        <w:rPr>
          <w:b/>
          <w:u w:val="single"/>
        </w:rPr>
      </w:pPr>
      <w:r>
        <w:rPr>
          <w:b/>
        </w:rPr>
        <w:t xml:space="preserve">2.4. </w:t>
      </w:r>
      <w:r>
        <w:rPr>
          <w:b/>
          <w:u w:val="single"/>
        </w:rPr>
        <w:t xml:space="preserve">The Clerk’s Claimable </w:t>
      </w:r>
      <w:proofErr w:type="gramStart"/>
      <w:r>
        <w:rPr>
          <w:b/>
          <w:u w:val="single"/>
        </w:rPr>
        <w:t>Expenses</w:t>
      </w:r>
      <w:r w:rsidRPr="00553F27">
        <w:rPr>
          <w:b/>
        </w:rPr>
        <w:t xml:space="preserve"> </w:t>
      </w:r>
      <w:r>
        <w:rPr>
          <w:b/>
        </w:rPr>
        <w:t xml:space="preserve"> -</w:t>
      </w:r>
      <w:proofErr w:type="gramEnd"/>
      <w:r w:rsidRPr="00553F27">
        <w:rPr>
          <w:b/>
        </w:rPr>
        <w:t>It was RESOLVED that</w:t>
      </w:r>
      <w:r>
        <w:rPr>
          <w:b/>
        </w:rPr>
        <w:t>:-</w:t>
      </w:r>
    </w:p>
    <w:p w:rsidR="00036B43" w:rsidRDefault="00036B43" w:rsidP="00036B43">
      <w:pPr>
        <w:rPr>
          <w:b/>
        </w:rPr>
      </w:pPr>
      <w:proofErr w:type="spellStart"/>
      <w:r>
        <w:rPr>
          <w:b/>
        </w:rPr>
        <w:t>i</w:t>
      </w:r>
      <w:proofErr w:type="spellEnd"/>
      <w:r>
        <w:rPr>
          <w:b/>
        </w:rPr>
        <w:t>) T</w:t>
      </w:r>
      <w:r w:rsidRPr="00553F27">
        <w:rPr>
          <w:b/>
        </w:rPr>
        <w:t xml:space="preserve">he mileage allowance </w:t>
      </w:r>
      <w:r>
        <w:rPr>
          <w:b/>
        </w:rPr>
        <w:t>sh</w:t>
      </w:r>
      <w:r w:rsidRPr="00553F27">
        <w:rPr>
          <w:b/>
        </w:rPr>
        <w:t xml:space="preserve">ould </w:t>
      </w:r>
      <w:r>
        <w:rPr>
          <w:b/>
        </w:rPr>
        <w:t>continue from 1 Ap</w:t>
      </w:r>
      <w:r w:rsidRPr="00553F27">
        <w:rPr>
          <w:b/>
        </w:rPr>
        <w:t>r</w:t>
      </w:r>
      <w:r>
        <w:rPr>
          <w:b/>
        </w:rPr>
        <w:t xml:space="preserve">il 2013 </w:t>
      </w:r>
      <w:r w:rsidRPr="00553F27">
        <w:rPr>
          <w:b/>
        </w:rPr>
        <w:t>t</w:t>
      </w:r>
      <w:r>
        <w:rPr>
          <w:b/>
        </w:rPr>
        <w:t>o</w:t>
      </w:r>
      <w:r w:rsidRPr="00553F27">
        <w:rPr>
          <w:b/>
        </w:rPr>
        <w:t xml:space="preserve"> </w:t>
      </w:r>
      <w:r>
        <w:rPr>
          <w:b/>
        </w:rPr>
        <w:t>the Government non National Insurance limit of 45</w:t>
      </w:r>
      <w:r w:rsidRPr="00553F27">
        <w:rPr>
          <w:b/>
        </w:rPr>
        <w:t>p per</w:t>
      </w:r>
      <w:r>
        <w:rPr>
          <w:b/>
        </w:rPr>
        <w:t xml:space="preserve"> mile for mileage undertaken on behalf of the Parish Council.</w:t>
      </w:r>
    </w:p>
    <w:p w:rsidR="00036B43" w:rsidRDefault="00036B43" w:rsidP="00036B43">
      <w:pPr>
        <w:rPr>
          <w:b/>
        </w:rPr>
      </w:pPr>
      <w:r>
        <w:rPr>
          <w:b/>
        </w:rPr>
        <w:t>ii) The monthly broadband allowance would remain within £17-99 per month.</w:t>
      </w:r>
    </w:p>
    <w:p w:rsidR="00036B43" w:rsidRDefault="00036B43" w:rsidP="00036B43">
      <w:pPr>
        <w:rPr>
          <w:b/>
        </w:rPr>
      </w:pPr>
      <w:r>
        <w:rPr>
          <w:b/>
        </w:rPr>
        <w:t xml:space="preserve">iii) The mobile phone </w:t>
      </w:r>
      <w:r w:rsidR="00A77C57">
        <w:rPr>
          <w:b/>
        </w:rPr>
        <w:t>basic</w:t>
      </w:r>
      <w:r>
        <w:rPr>
          <w:b/>
        </w:rPr>
        <w:t xml:space="preserve"> monthly cost of £10-00 plus any extra </w:t>
      </w:r>
      <w:r w:rsidR="00A77C57">
        <w:rPr>
          <w:b/>
        </w:rPr>
        <w:t xml:space="preserve">expended </w:t>
      </w:r>
      <w:r>
        <w:rPr>
          <w:b/>
        </w:rPr>
        <w:t>from time to time from within the appropriate budget..</w:t>
      </w:r>
    </w:p>
    <w:p w:rsidR="00036B43" w:rsidRDefault="00036B43" w:rsidP="00036B43">
      <w:pPr>
        <w:rPr>
          <w:b/>
        </w:rPr>
      </w:pPr>
      <w:r>
        <w:rPr>
          <w:b/>
        </w:rPr>
        <w:t xml:space="preserve">iv) The cost of photocopying, printing, postage, computer cartridges and all other stationery required to undertake the duties would be reimbursed from </w:t>
      </w:r>
    </w:p>
    <w:p w:rsidR="00036B43" w:rsidRPr="00553F27" w:rsidRDefault="00036B43" w:rsidP="00036B43">
      <w:pPr>
        <w:rPr>
          <w:b/>
        </w:rPr>
      </w:pPr>
      <w:r>
        <w:rPr>
          <w:b/>
        </w:rPr>
        <w:t>the agreed budgets.</w:t>
      </w:r>
    </w:p>
    <w:p w:rsidR="00036B43" w:rsidRDefault="00036B43" w:rsidP="00036B43">
      <w:pPr>
        <w:rPr>
          <w:b/>
        </w:rPr>
      </w:pPr>
      <w:r>
        <w:rPr>
          <w:b/>
        </w:rPr>
        <w:t xml:space="preserve">2.5. </w:t>
      </w:r>
      <w:r w:rsidRPr="00553F27">
        <w:rPr>
          <w:b/>
          <w:u w:val="single"/>
        </w:rPr>
        <w:t xml:space="preserve">The Staff Salaries </w:t>
      </w:r>
      <w:r>
        <w:rPr>
          <w:b/>
        </w:rPr>
        <w:t>– It was RESOLVED  that in line with</w:t>
      </w:r>
      <w:r w:rsidRPr="00553F27">
        <w:rPr>
          <w:b/>
        </w:rPr>
        <w:t xml:space="preserve"> the NALC/SLCC recommended guideline </w:t>
      </w:r>
      <w:r>
        <w:rPr>
          <w:b/>
        </w:rPr>
        <w:t xml:space="preserve">the </w:t>
      </w:r>
      <w:r w:rsidRPr="00553F27">
        <w:rPr>
          <w:b/>
        </w:rPr>
        <w:t xml:space="preserve">Clerks’ salary </w:t>
      </w:r>
      <w:r>
        <w:rPr>
          <w:b/>
        </w:rPr>
        <w:t>will be paid at</w:t>
      </w:r>
      <w:r w:rsidRPr="00553F27">
        <w:rPr>
          <w:b/>
        </w:rPr>
        <w:t xml:space="preserve"> SC2</w:t>
      </w:r>
      <w:r>
        <w:rPr>
          <w:b/>
        </w:rPr>
        <w:t>6</w:t>
      </w:r>
      <w:r w:rsidRPr="00553F27">
        <w:rPr>
          <w:b/>
        </w:rPr>
        <w:t xml:space="preserve"> </w:t>
      </w:r>
      <w:r>
        <w:rPr>
          <w:b/>
        </w:rPr>
        <w:t>and</w:t>
      </w:r>
      <w:r w:rsidRPr="00553F27">
        <w:rPr>
          <w:b/>
        </w:rPr>
        <w:t xml:space="preserve"> would </w:t>
      </w:r>
      <w:r>
        <w:rPr>
          <w:b/>
        </w:rPr>
        <w:t xml:space="preserve">be £11.549 per hour based on 15 hours per week (780 hours per annum) £9008.28 per year (£750-69 per month). </w:t>
      </w:r>
    </w:p>
    <w:p w:rsidR="00036B43" w:rsidRDefault="00036B43" w:rsidP="00036B43">
      <w:pPr>
        <w:rPr>
          <w:b/>
        </w:rPr>
      </w:pPr>
      <w:r>
        <w:rPr>
          <w:b/>
        </w:rPr>
        <w:t>The toilet operative’s pay will be £7-50 per hour based on 1 hour per day but double time for bank holidays..</w:t>
      </w:r>
    </w:p>
    <w:p w:rsidR="00036B43" w:rsidRPr="00553F27" w:rsidRDefault="00036B43" w:rsidP="00036B43">
      <w:pPr>
        <w:rPr>
          <w:b/>
        </w:rPr>
      </w:pPr>
      <w:r>
        <w:rPr>
          <w:b/>
        </w:rPr>
        <w:t xml:space="preserve">It was also RESOLVED that when necessary the salaries would be paid in advance, and </w:t>
      </w:r>
      <w:r w:rsidR="00A77C57">
        <w:rPr>
          <w:b/>
        </w:rPr>
        <w:t xml:space="preserve">if necessary </w:t>
      </w:r>
      <w:r>
        <w:rPr>
          <w:b/>
        </w:rPr>
        <w:t>then confirmed, when Council meetings are later in any month.</w:t>
      </w:r>
    </w:p>
    <w:p w:rsidR="00036B43" w:rsidRPr="00DE63C4" w:rsidRDefault="00036B43" w:rsidP="00036B43">
      <w:pPr>
        <w:rPr>
          <w:b/>
        </w:rPr>
      </w:pPr>
      <w:r>
        <w:rPr>
          <w:b/>
        </w:rPr>
        <w:t xml:space="preserve">2.6. </w:t>
      </w:r>
      <w:r w:rsidRPr="00121BCA">
        <w:rPr>
          <w:b/>
          <w:u w:val="single"/>
        </w:rPr>
        <w:t>Councillor Claims</w:t>
      </w:r>
      <w:r>
        <w:rPr>
          <w:b/>
          <w:u w:val="single"/>
        </w:rPr>
        <w:t xml:space="preserve"> </w:t>
      </w:r>
      <w:r w:rsidRPr="00121BCA">
        <w:rPr>
          <w:b/>
        </w:rPr>
        <w:t xml:space="preserve">– </w:t>
      </w:r>
      <w:r w:rsidRPr="00DE63C4">
        <w:rPr>
          <w:b/>
        </w:rPr>
        <w:t xml:space="preserve">It was RESOLVED that </w:t>
      </w:r>
      <w:r>
        <w:rPr>
          <w:b/>
        </w:rPr>
        <w:t>mileage undertaken on behalf of the Council but confirmed before the journey, could be claimed at 45p per mile.</w:t>
      </w:r>
    </w:p>
    <w:p w:rsidR="00DB3D1F" w:rsidRDefault="00A77C57" w:rsidP="00DB3D1F">
      <w:pPr>
        <w:rPr>
          <w:b/>
        </w:rPr>
      </w:pPr>
      <w:proofErr w:type="gramStart"/>
      <w:r>
        <w:rPr>
          <w:b/>
        </w:rPr>
        <w:t>3</w:t>
      </w:r>
      <w:r w:rsidR="008A78CE" w:rsidRPr="009526F8">
        <w:rPr>
          <w:b/>
        </w:rPr>
        <w:t xml:space="preserve"> </w:t>
      </w:r>
      <w:r w:rsidR="008A78CE">
        <w:rPr>
          <w:b/>
        </w:rPr>
        <w:t>.</w:t>
      </w:r>
      <w:proofErr w:type="gramEnd"/>
      <w:r w:rsidR="008A78CE">
        <w:rPr>
          <w:b/>
        </w:rPr>
        <w:t xml:space="preserve"> </w:t>
      </w:r>
      <w:r w:rsidR="008A78CE" w:rsidRPr="00FE769F">
        <w:rPr>
          <w:b/>
          <w:u w:val="single"/>
        </w:rPr>
        <w:t xml:space="preserve">Payment of Accounts </w:t>
      </w:r>
      <w:r w:rsidR="008A78CE">
        <w:rPr>
          <w:b/>
        </w:rPr>
        <w:t xml:space="preserve">– </w:t>
      </w:r>
      <w:r w:rsidR="00DB3D1F">
        <w:rPr>
          <w:b/>
        </w:rPr>
        <w:t xml:space="preserve"> </w:t>
      </w:r>
    </w:p>
    <w:p w:rsidR="00DB3D1F" w:rsidRDefault="00A77C57" w:rsidP="00DB3D1F">
      <w:pPr>
        <w:rPr>
          <w:b/>
        </w:rPr>
      </w:pPr>
      <w:r>
        <w:rPr>
          <w:b/>
        </w:rPr>
        <w:t>3</w:t>
      </w:r>
      <w:r w:rsidR="00DB3D1F">
        <w:rPr>
          <w:b/>
        </w:rPr>
        <w:t>.1</w:t>
      </w:r>
      <w:proofErr w:type="gramStart"/>
      <w:r w:rsidR="00DB3D1F">
        <w:rPr>
          <w:b/>
        </w:rPr>
        <w:t>.</w:t>
      </w:r>
      <w:r w:rsidR="008A78CE" w:rsidRPr="00DB3D1F">
        <w:rPr>
          <w:b/>
        </w:rPr>
        <w:t>The</w:t>
      </w:r>
      <w:proofErr w:type="gramEnd"/>
      <w:r w:rsidR="008A78CE" w:rsidRPr="00DB3D1F">
        <w:rPr>
          <w:b/>
        </w:rPr>
        <w:t xml:space="preserve"> following payments </w:t>
      </w:r>
      <w:r w:rsidR="00DB3D1F">
        <w:rPr>
          <w:b/>
        </w:rPr>
        <w:t>in 20</w:t>
      </w:r>
      <w:r w:rsidR="008854A9">
        <w:rPr>
          <w:b/>
        </w:rPr>
        <w:t>12/</w:t>
      </w:r>
      <w:r w:rsidR="00DB3D1F">
        <w:rPr>
          <w:b/>
        </w:rPr>
        <w:t xml:space="preserve">13 financial year </w:t>
      </w:r>
      <w:r w:rsidR="008A78CE" w:rsidRPr="00DB3D1F">
        <w:rPr>
          <w:b/>
        </w:rPr>
        <w:t xml:space="preserve">were </w:t>
      </w:r>
      <w:r w:rsidR="00DB3D1F" w:rsidRPr="00DB3D1F">
        <w:rPr>
          <w:b/>
        </w:rPr>
        <w:t>confirmed:-</w:t>
      </w:r>
    </w:p>
    <w:p w:rsidR="00DB3D1F" w:rsidRDefault="00DB3D1F" w:rsidP="00DB3D1F">
      <w:pPr>
        <w:rPr>
          <w:b/>
        </w:rPr>
      </w:pPr>
      <w:r>
        <w:rPr>
          <w:b/>
        </w:rPr>
        <w:t>100432 P. Naylor`</w:t>
      </w:r>
      <w:r>
        <w:rPr>
          <w:b/>
        </w:rPr>
        <w:tab/>
        <w:t xml:space="preserve">   Purchase 2 Tubs (</w:t>
      </w:r>
      <w:proofErr w:type="spellStart"/>
      <w:r>
        <w:rPr>
          <w:b/>
        </w:rPr>
        <w:t>Vlec</w:t>
      </w:r>
      <w:proofErr w:type="spellEnd"/>
      <w:r>
        <w:rPr>
          <w:b/>
        </w:rPr>
        <w:t xml:space="preserve">)  </w:t>
      </w:r>
      <w:r>
        <w:rPr>
          <w:b/>
        </w:rPr>
        <w:tab/>
        <w:t>£ 30-00 net</w:t>
      </w:r>
    </w:p>
    <w:p w:rsidR="00DB3D1F" w:rsidRDefault="00DB3D1F" w:rsidP="00DB3D1F">
      <w:pPr>
        <w:rPr>
          <w:b/>
        </w:rPr>
      </w:pPr>
      <w:r>
        <w:rPr>
          <w:b/>
        </w:rPr>
        <w:t>100433 E-On</w:t>
      </w:r>
      <w:r>
        <w:rPr>
          <w:b/>
        </w:rPr>
        <w:tab/>
      </w:r>
      <w:r>
        <w:rPr>
          <w:b/>
        </w:rPr>
        <w:tab/>
        <w:t xml:space="preserve">   Unmeasured Electricity</w:t>
      </w:r>
      <w:r>
        <w:rPr>
          <w:b/>
        </w:rPr>
        <w:tab/>
        <w:t>£ 36-86 net £ 38-70 gross</w:t>
      </w:r>
    </w:p>
    <w:p w:rsidR="00DB3D1F" w:rsidRDefault="00DB3D1F" w:rsidP="00DB3D1F">
      <w:pPr>
        <w:rPr>
          <w:b/>
        </w:rPr>
      </w:pPr>
      <w:r>
        <w:rPr>
          <w:b/>
        </w:rPr>
        <w:t>100434 Media 21a</w:t>
      </w:r>
      <w:r>
        <w:rPr>
          <w:b/>
        </w:rPr>
        <w:tab/>
        <w:t xml:space="preserve">   Spring Newsletter</w:t>
      </w:r>
      <w:r>
        <w:rPr>
          <w:b/>
        </w:rPr>
        <w:tab/>
      </w:r>
      <w:r>
        <w:rPr>
          <w:b/>
        </w:rPr>
        <w:tab/>
        <w:t>£180-00 net</w:t>
      </w:r>
    </w:p>
    <w:p w:rsidR="006A4029" w:rsidRDefault="006A4029" w:rsidP="00DB3D1F">
      <w:pPr>
        <w:rPr>
          <w:b/>
        </w:rPr>
      </w:pPr>
      <w:r>
        <w:rPr>
          <w:b/>
        </w:rPr>
        <w:t>100435 LCTP</w:t>
      </w:r>
      <w:r>
        <w:rPr>
          <w:b/>
        </w:rPr>
        <w:tab/>
      </w:r>
      <w:r>
        <w:rPr>
          <w:b/>
        </w:rPr>
        <w:tab/>
        <w:t xml:space="preserve">   New Councillor Module 1  £ 30-00 net</w:t>
      </w:r>
    </w:p>
    <w:p w:rsidR="006A4029" w:rsidRDefault="006A4029" w:rsidP="00DB3D1F">
      <w:pPr>
        <w:rPr>
          <w:b/>
        </w:rPr>
      </w:pPr>
      <w:r>
        <w:rPr>
          <w:b/>
        </w:rPr>
        <w:t xml:space="preserve">100436 Plant </w:t>
      </w:r>
      <w:proofErr w:type="spellStart"/>
      <w:r>
        <w:rPr>
          <w:b/>
        </w:rPr>
        <w:t>Emporm</w:t>
      </w:r>
      <w:proofErr w:type="spellEnd"/>
      <w:r>
        <w:rPr>
          <w:b/>
        </w:rPr>
        <w:t xml:space="preserve"> Millennium Open Space</w:t>
      </w:r>
      <w:r>
        <w:rPr>
          <w:b/>
        </w:rPr>
        <w:tab/>
        <w:t xml:space="preserve"> £123-96 net £148-75 gross</w:t>
      </w:r>
    </w:p>
    <w:p w:rsidR="006A4029" w:rsidRDefault="006A4029" w:rsidP="00DB3D1F">
      <w:pPr>
        <w:rPr>
          <w:b/>
        </w:rPr>
      </w:pPr>
      <w:r>
        <w:rPr>
          <w:b/>
        </w:rPr>
        <w:t xml:space="preserve">100437 R. Lancaster     </w:t>
      </w:r>
      <w:r>
        <w:rPr>
          <w:b/>
        </w:rPr>
        <w:tab/>
      </w:r>
      <w:r>
        <w:rPr>
          <w:b/>
        </w:rPr>
        <w:tab/>
      </w:r>
      <w:r>
        <w:rPr>
          <w:b/>
        </w:rPr>
        <w:tab/>
      </w:r>
      <w:r>
        <w:rPr>
          <w:b/>
        </w:rPr>
        <w:tab/>
        <w:t xml:space="preserve"> </w:t>
      </w:r>
      <w:r w:rsidRPr="006A4029">
        <w:rPr>
          <w:b/>
          <w:u w:val="single"/>
        </w:rPr>
        <w:t>£</w:t>
      </w:r>
      <w:r>
        <w:rPr>
          <w:b/>
          <w:u w:val="single"/>
        </w:rPr>
        <w:t>675-00 net £810-00 gross</w:t>
      </w:r>
    </w:p>
    <w:p w:rsidR="006A4029" w:rsidRDefault="006A4029" w:rsidP="006A4029">
      <w:pPr>
        <w:ind w:left="1440" w:firstLine="720"/>
        <w:rPr>
          <w:b/>
        </w:rPr>
      </w:pPr>
      <w:r>
        <w:rPr>
          <w:b/>
        </w:rPr>
        <w:t xml:space="preserve">    VLEC Tub Collection</w:t>
      </w:r>
      <w:r>
        <w:rPr>
          <w:b/>
        </w:rPr>
        <w:tab/>
        <w:t xml:space="preserve"> £  90-00 net</w:t>
      </w:r>
    </w:p>
    <w:p w:rsidR="006A4029" w:rsidRDefault="006A4029" w:rsidP="00DB3D1F">
      <w:pPr>
        <w:rPr>
          <w:b/>
        </w:rPr>
      </w:pPr>
      <w:r>
        <w:rPr>
          <w:b/>
        </w:rPr>
        <w:tab/>
      </w:r>
      <w:r>
        <w:rPr>
          <w:b/>
        </w:rPr>
        <w:tab/>
      </w:r>
      <w:r>
        <w:rPr>
          <w:b/>
        </w:rPr>
        <w:tab/>
        <w:t xml:space="preserve">     Jetting Toilets</w:t>
      </w:r>
      <w:r>
        <w:rPr>
          <w:b/>
        </w:rPr>
        <w:tab/>
      </w:r>
      <w:r>
        <w:rPr>
          <w:b/>
        </w:rPr>
        <w:tab/>
        <w:t xml:space="preserve">  £ 40-00 net</w:t>
      </w:r>
      <w:r>
        <w:rPr>
          <w:b/>
        </w:rPr>
        <w:tab/>
      </w:r>
    </w:p>
    <w:p w:rsidR="006A4029" w:rsidRPr="00E1147C" w:rsidRDefault="006A4029" w:rsidP="00DB3D1F">
      <w:pPr>
        <w:rPr>
          <w:b/>
          <w:u w:val="single"/>
        </w:rPr>
      </w:pPr>
      <w:r>
        <w:rPr>
          <w:b/>
        </w:rPr>
        <w:tab/>
      </w:r>
      <w:r>
        <w:rPr>
          <w:b/>
        </w:rPr>
        <w:tab/>
      </w:r>
      <w:r>
        <w:rPr>
          <w:b/>
        </w:rPr>
        <w:tab/>
      </w:r>
      <w:r w:rsidRPr="00E1147C">
        <w:rPr>
          <w:b/>
          <w:u w:val="single"/>
        </w:rPr>
        <w:t xml:space="preserve">     Green Maintenance</w:t>
      </w:r>
      <w:r w:rsidRPr="00E1147C">
        <w:rPr>
          <w:b/>
          <w:u w:val="single"/>
        </w:rPr>
        <w:tab/>
        <w:t xml:space="preserve">  £545-00 net</w:t>
      </w:r>
      <w:r w:rsidRPr="00E1147C">
        <w:rPr>
          <w:b/>
          <w:u w:val="single"/>
        </w:rPr>
        <w:tab/>
      </w:r>
    </w:p>
    <w:p w:rsidR="00E1147C" w:rsidRDefault="00E1147C" w:rsidP="006A4029">
      <w:pPr>
        <w:rPr>
          <w:b/>
        </w:rPr>
      </w:pPr>
    </w:p>
    <w:p w:rsidR="008854A9" w:rsidRDefault="008854A9" w:rsidP="006A4029">
      <w:pPr>
        <w:rPr>
          <w:b/>
        </w:rPr>
      </w:pPr>
    </w:p>
    <w:p w:rsidR="008854A9" w:rsidRDefault="008854A9" w:rsidP="006A4029">
      <w:pPr>
        <w:rPr>
          <w:b/>
        </w:rPr>
      </w:pPr>
    </w:p>
    <w:p w:rsidR="008A78CE" w:rsidRDefault="00A77C57" w:rsidP="006A4029">
      <w:pPr>
        <w:rPr>
          <w:b/>
        </w:rPr>
      </w:pPr>
      <w:r>
        <w:rPr>
          <w:b/>
        </w:rPr>
        <w:lastRenderedPageBreak/>
        <w:t>3</w:t>
      </w:r>
      <w:r w:rsidR="006A4029">
        <w:rPr>
          <w:b/>
        </w:rPr>
        <w:t>.2. The following g payments were app</w:t>
      </w:r>
      <w:r w:rsidR="008A78CE" w:rsidRPr="00DB3D1F">
        <w:rPr>
          <w:b/>
        </w:rPr>
        <w:t>roved:-</w:t>
      </w:r>
    </w:p>
    <w:p w:rsidR="00A77C57" w:rsidRPr="00DB3D1F" w:rsidRDefault="001B5DBA" w:rsidP="006A4029">
      <w:pPr>
        <w:rPr>
          <w:b/>
        </w:rPr>
      </w:pPr>
      <w:r>
        <w:rPr>
          <w:b/>
        </w:rPr>
        <w:t>3</w:t>
      </w:r>
      <w:r w:rsidR="00A77C57">
        <w:rPr>
          <w:b/>
        </w:rPr>
        <w:t xml:space="preserve">           </w:t>
      </w:r>
      <w:proofErr w:type="spellStart"/>
      <w:r w:rsidR="00A77C57">
        <w:rPr>
          <w:b/>
        </w:rPr>
        <w:t>Wicksteed</w:t>
      </w:r>
      <w:proofErr w:type="spellEnd"/>
      <w:r w:rsidR="00A77C57">
        <w:rPr>
          <w:b/>
        </w:rPr>
        <w:t xml:space="preserve"> </w:t>
      </w:r>
      <w:proofErr w:type="spellStart"/>
      <w:r w:rsidR="00A77C57">
        <w:rPr>
          <w:b/>
        </w:rPr>
        <w:t>Playcapes</w:t>
      </w:r>
      <w:proofErr w:type="spellEnd"/>
      <w:r w:rsidR="00A77C57">
        <w:rPr>
          <w:b/>
        </w:rPr>
        <w:t xml:space="preserve"> Play Equipment       £18343-97 net £22012-76 gr</w:t>
      </w:r>
    </w:p>
    <w:p w:rsidR="00BB3234" w:rsidRDefault="00BB3234" w:rsidP="008A78CE">
      <w:pPr>
        <w:rPr>
          <w:b/>
        </w:rPr>
      </w:pPr>
      <w:proofErr w:type="gramStart"/>
      <w:r>
        <w:rPr>
          <w:b/>
        </w:rPr>
        <w:t>100441  LALC</w:t>
      </w:r>
      <w:proofErr w:type="gramEnd"/>
      <w:r>
        <w:rPr>
          <w:b/>
        </w:rPr>
        <w:tab/>
        <w:t xml:space="preserve">    Annual Subscription</w:t>
      </w:r>
      <w:r>
        <w:rPr>
          <w:b/>
        </w:rPr>
        <w:tab/>
        <w:t>£      252-92 net</w:t>
      </w:r>
    </w:p>
    <w:p w:rsidR="00BB3234" w:rsidRDefault="00BB3234" w:rsidP="008A78CE">
      <w:pPr>
        <w:rPr>
          <w:b/>
        </w:rPr>
      </w:pPr>
      <w:r>
        <w:rPr>
          <w:b/>
        </w:rPr>
        <w:t xml:space="preserve">100442  </w:t>
      </w:r>
      <w:proofErr w:type="spellStart"/>
      <w:r>
        <w:rPr>
          <w:b/>
        </w:rPr>
        <w:t>Sportmedia</w:t>
      </w:r>
      <w:proofErr w:type="spellEnd"/>
      <w:r>
        <w:rPr>
          <w:b/>
        </w:rPr>
        <w:tab/>
        <w:t xml:space="preserve">    Fishing Permit Printing    £       10-00 net</w:t>
      </w:r>
    </w:p>
    <w:p w:rsidR="00890E9C" w:rsidRDefault="00BB3234" w:rsidP="008A78CE">
      <w:pPr>
        <w:rPr>
          <w:b/>
        </w:rPr>
      </w:pPr>
      <w:r>
        <w:rPr>
          <w:b/>
        </w:rPr>
        <w:t>100443 E-On</w:t>
      </w:r>
      <w:r>
        <w:rPr>
          <w:b/>
        </w:rPr>
        <w:tab/>
      </w:r>
      <w:r>
        <w:rPr>
          <w:b/>
        </w:rPr>
        <w:tab/>
        <w:t xml:space="preserve">    Electricity to Green           £      18-92 net £      19-24 gr</w:t>
      </w:r>
    </w:p>
    <w:p w:rsidR="00A77C57" w:rsidRDefault="00711B92" w:rsidP="00BB3234">
      <w:pPr>
        <w:rPr>
          <w:b/>
        </w:rPr>
      </w:pPr>
      <w:r>
        <w:rPr>
          <w:b/>
        </w:rPr>
        <w:t>1004</w:t>
      </w:r>
      <w:r w:rsidR="00BB3234">
        <w:rPr>
          <w:b/>
        </w:rPr>
        <w:t>44</w:t>
      </w:r>
      <w:r>
        <w:rPr>
          <w:b/>
        </w:rPr>
        <w:t xml:space="preserve"> HJ Gigg</w:t>
      </w:r>
      <w:r>
        <w:rPr>
          <w:b/>
        </w:rPr>
        <w:tab/>
        <w:t xml:space="preserve">   </w:t>
      </w:r>
      <w:r w:rsidR="00BB3234">
        <w:rPr>
          <w:b/>
        </w:rPr>
        <w:t xml:space="preserve"> Stationery</w:t>
      </w:r>
      <w:r w:rsidR="00BB3234">
        <w:rPr>
          <w:b/>
        </w:rPr>
        <w:tab/>
      </w:r>
      <w:r w:rsidR="00BB3234">
        <w:rPr>
          <w:b/>
        </w:rPr>
        <w:tab/>
      </w:r>
      <w:r w:rsidR="00BB3234">
        <w:rPr>
          <w:b/>
        </w:rPr>
        <w:tab/>
        <w:t xml:space="preserve">  £       2-73 net £        3-28 gr   </w:t>
      </w:r>
    </w:p>
    <w:p w:rsidR="008854A9" w:rsidRDefault="00A77C57" w:rsidP="00BB3234">
      <w:pPr>
        <w:rPr>
          <w:b/>
        </w:rPr>
      </w:pPr>
      <w:r w:rsidRPr="008854A9">
        <w:rPr>
          <w:b/>
          <w:sz w:val="20"/>
          <w:szCs w:val="20"/>
        </w:rPr>
        <w:t>4</w:t>
      </w:r>
      <w:r>
        <w:rPr>
          <w:b/>
        </w:rPr>
        <w:t xml:space="preserve">. </w:t>
      </w:r>
      <w:r w:rsidR="00BB3234">
        <w:rPr>
          <w:b/>
          <w:u w:val="single"/>
        </w:rPr>
        <w:t>2013 Annual Audit</w:t>
      </w:r>
      <w:r>
        <w:rPr>
          <w:b/>
        </w:rPr>
        <w:t xml:space="preserve"> </w:t>
      </w:r>
      <w:r w:rsidR="00BB3234">
        <w:rPr>
          <w:b/>
        </w:rPr>
        <w:t>–</w:t>
      </w:r>
      <w:r>
        <w:rPr>
          <w:b/>
        </w:rPr>
        <w:t xml:space="preserve"> </w:t>
      </w:r>
      <w:r w:rsidR="00BB3234">
        <w:rPr>
          <w:b/>
        </w:rPr>
        <w:t>The Clerk advised that</w:t>
      </w:r>
      <w:r w:rsidR="00BB3234" w:rsidRPr="00BB3234">
        <w:rPr>
          <w:b/>
        </w:rPr>
        <w:t xml:space="preserve"> </w:t>
      </w:r>
      <w:r w:rsidR="00BB3234">
        <w:rPr>
          <w:b/>
        </w:rPr>
        <w:t>annual audit has to be approved as soon as possible but before 30 June 201</w:t>
      </w:r>
      <w:r w:rsidR="004638D9">
        <w:rPr>
          <w:b/>
        </w:rPr>
        <w:t>3</w:t>
      </w:r>
      <w:r w:rsidR="00BB3234">
        <w:rPr>
          <w:b/>
        </w:rPr>
        <w:t xml:space="preserve"> and </w:t>
      </w:r>
      <w:r w:rsidR="008854A9">
        <w:rPr>
          <w:b/>
        </w:rPr>
        <w:t>has to be</w:t>
      </w:r>
      <w:r w:rsidR="00BB3234">
        <w:rPr>
          <w:b/>
        </w:rPr>
        <w:t xml:space="preserve"> with the auditors by</w:t>
      </w:r>
    </w:p>
    <w:p w:rsidR="00BB3234" w:rsidRDefault="00BB3234" w:rsidP="00BB3234">
      <w:pPr>
        <w:rPr>
          <w:b/>
        </w:rPr>
      </w:pPr>
      <w:r>
        <w:rPr>
          <w:b/>
        </w:rPr>
        <w:t>18 June 201</w:t>
      </w:r>
      <w:r w:rsidR="004638D9">
        <w:rPr>
          <w:b/>
        </w:rPr>
        <w:t>3</w:t>
      </w:r>
      <w:r>
        <w:rPr>
          <w:b/>
        </w:rPr>
        <w:t xml:space="preserve">. It is </w:t>
      </w:r>
      <w:r w:rsidR="004638D9">
        <w:rPr>
          <w:b/>
        </w:rPr>
        <w:t>proposed</w:t>
      </w:r>
      <w:r>
        <w:rPr>
          <w:b/>
        </w:rPr>
        <w:t xml:space="preserve"> that it will be approved at the May </w:t>
      </w:r>
      <w:r w:rsidR="004638D9">
        <w:rPr>
          <w:b/>
        </w:rPr>
        <w:t xml:space="preserve">Annual </w:t>
      </w:r>
      <w:r>
        <w:rPr>
          <w:b/>
        </w:rPr>
        <w:t>meeting.</w:t>
      </w:r>
    </w:p>
    <w:p w:rsidR="00BB3234" w:rsidRDefault="004638D9" w:rsidP="00BB3234">
      <w:pPr>
        <w:rPr>
          <w:b/>
        </w:rPr>
      </w:pPr>
      <w:r>
        <w:rPr>
          <w:b/>
        </w:rPr>
        <w:t>5</w:t>
      </w:r>
      <w:r w:rsidR="00BB3234">
        <w:rPr>
          <w:b/>
        </w:rPr>
        <w:t xml:space="preserve">. </w:t>
      </w:r>
      <w:r w:rsidR="00BB3234">
        <w:rPr>
          <w:b/>
          <w:u w:val="single"/>
        </w:rPr>
        <w:t>201</w:t>
      </w:r>
      <w:r>
        <w:rPr>
          <w:b/>
          <w:u w:val="single"/>
        </w:rPr>
        <w:t>3</w:t>
      </w:r>
      <w:r w:rsidR="00BB3234">
        <w:rPr>
          <w:b/>
          <w:u w:val="single"/>
        </w:rPr>
        <w:t xml:space="preserve"> Annual Tax</w:t>
      </w:r>
      <w:r w:rsidR="00BB3234" w:rsidRPr="00D44B1A">
        <w:rPr>
          <w:b/>
          <w:u w:val="single"/>
        </w:rPr>
        <w:t xml:space="preserve"> Return</w:t>
      </w:r>
      <w:r w:rsidR="00BB3234">
        <w:rPr>
          <w:b/>
          <w:u w:val="single"/>
        </w:rPr>
        <w:t xml:space="preserve"> </w:t>
      </w:r>
      <w:r w:rsidR="00BB3234">
        <w:rPr>
          <w:b/>
        </w:rPr>
        <w:t>– The Clerk advised that the return had been submitted.</w:t>
      </w:r>
    </w:p>
    <w:p w:rsidR="008A78CE" w:rsidRDefault="008A78CE" w:rsidP="00572BFA">
      <w:pPr>
        <w:rPr>
          <w:b/>
          <w:sz w:val="28"/>
          <w:szCs w:val="28"/>
        </w:rPr>
      </w:pPr>
    </w:p>
    <w:p w:rsidR="00890E9C" w:rsidRPr="003E1FA8" w:rsidRDefault="004638D9" w:rsidP="00890E9C">
      <w:pPr>
        <w:rPr>
          <w:b/>
          <w:sz w:val="28"/>
          <w:szCs w:val="28"/>
        </w:rPr>
      </w:pPr>
      <w:r>
        <w:rPr>
          <w:b/>
          <w:sz w:val="28"/>
          <w:szCs w:val="28"/>
        </w:rPr>
        <w:t>14</w:t>
      </w:r>
      <w:r w:rsidR="00890E9C">
        <w:rPr>
          <w:b/>
          <w:sz w:val="28"/>
          <w:szCs w:val="28"/>
        </w:rPr>
        <w:t>/</w:t>
      </w:r>
      <w:r>
        <w:rPr>
          <w:b/>
          <w:sz w:val="28"/>
          <w:szCs w:val="28"/>
        </w:rPr>
        <w:t>07</w:t>
      </w:r>
      <w:r w:rsidR="00890E9C">
        <w:rPr>
          <w:b/>
          <w:sz w:val="28"/>
          <w:szCs w:val="28"/>
        </w:rPr>
        <w:t xml:space="preserve"> </w:t>
      </w:r>
      <w:r w:rsidR="00890E9C" w:rsidRPr="003E1FA8">
        <w:rPr>
          <w:b/>
          <w:sz w:val="28"/>
          <w:szCs w:val="28"/>
        </w:rPr>
        <w:t xml:space="preserve"> FYLDE BOROUGH/LANCASHIRE CO</w:t>
      </w:r>
      <w:r w:rsidR="00890E9C">
        <w:rPr>
          <w:b/>
          <w:sz w:val="28"/>
          <w:szCs w:val="28"/>
        </w:rPr>
        <w:t>U</w:t>
      </w:r>
      <w:r w:rsidR="00890E9C" w:rsidRPr="003E1FA8">
        <w:rPr>
          <w:b/>
          <w:sz w:val="28"/>
          <w:szCs w:val="28"/>
        </w:rPr>
        <w:t>NTY COUNCILS</w:t>
      </w:r>
    </w:p>
    <w:p w:rsidR="00890E9C" w:rsidRDefault="00890E9C" w:rsidP="00890E9C">
      <w:pPr>
        <w:rPr>
          <w:b/>
        </w:rPr>
      </w:pPr>
      <w:r>
        <w:rPr>
          <w:b/>
        </w:rPr>
        <w:t xml:space="preserve">1.1.  </w:t>
      </w:r>
      <w:smartTag w:uri="urn:schemas-microsoft-com:office:smarttags" w:element="place">
        <w:r>
          <w:rPr>
            <w:b/>
            <w:u w:val="single"/>
          </w:rPr>
          <w:t xml:space="preserve">Lancashire </w:t>
        </w:r>
        <w:smartTag w:uri="urn:schemas-microsoft-com:office:smarttags" w:element="PlaceType">
          <w:r>
            <w:rPr>
              <w:b/>
              <w:u w:val="single"/>
            </w:rPr>
            <w:t>County</w:t>
          </w:r>
        </w:smartTag>
      </w:smartTag>
      <w:r>
        <w:rPr>
          <w:b/>
          <w:u w:val="single"/>
        </w:rPr>
        <w:t xml:space="preserve"> Councillor Report  </w:t>
      </w:r>
      <w:r>
        <w:rPr>
          <w:b/>
        </w:rPr>
        <w:t xml:space="preserve">– </w:t>
      </w:r>
      <w:proofErr w:type="spellStart"/>
      <w:r>
        <w:rPr>
          <w:b/>
        </w:rPr>
        <w:t>Cty</w:t>
      </w:r>
      <w:proofErr w:type="spellEnd"/>
      <w:r>
        <w:rPr>
          <w:b/>
        </w:rPr>
        <w:t xml:space="preserve">. Cllr. P. Rigby reported </w:t>
      </w:r>
      <w:r w:rsidR="00903D50">
        <w:rPr>
          <w:b/>
        </w:rPr>
        <w:t xml:space="preserve">that following contact from a resident of </w:t>
      </w:r>
      <w:proofErr w:type="spellStart"/>
      <w:r w:rsidR="00903D50">
        <w:rPr>
          <w:b/>
        </w:rPr>
        <w:t>Windrush</w:t>
      </w:r>
      <w:proofErr w:type="spellEnd"/>
      <w:r w:rsidR="00903D50">
        <w:rPr>
          <w:b/>
        </w:rPr>
        <w:t xml:space="preserve">, Browns Lane he was ascertaining from LCC whether the county could contribute towards the resurfacing of the lane. LCC owns a copse and there is a right of way affecting the lane. Cllr. Rigby had also been asked if a </w:t>
      </w:r>
      <w:r w:rsidR="008854A9">
        <w:rPr>
          <w:b/>
        </w:rPr>
        <w:t>“</w:t>
      </w:r>
      <w:r w:rsidR="00903D50">
        <w:rPr>
          <w:b/>
        </w:rPr>
        <w:t xml:space="preserve">No </w:t>
      </w:r>
      <w:r w:rsidR="008854A9">
        <w:rPr>
          <w:b/>
        </w:rPr>
        <w:t>T</w:t>
      </w:r>
      <w:r w:rsidR="00903D50">
        <w:rPr>
          <w:b/>
        </w:rPr>
        <w:t xml:space="preserve">hrough </w:t>
      </w:r>
      <w:r w:rsidR="008854A9">
        <w:rPr>
          <w:b/>
        </w:rPr>
        <w:t>R</w:t>
      </w:r>
      <w:r w:rsidR="00903D50">
        <w:rPr>
          <w:b/>
        </w:rPr>
        <w:t>oad</w:t>
      </w:r>
      <w:r w:rsidR="008854A9">
        <w:rPr>
          <w:b/>
        </w:rPr>
        <w:t>”</w:t>
      </w:r>
      <w:r w:rsidR="00903D50">
        <w:rPr>
          <w:b/>
        </w:rPr>
        <w:t xml:space="preserve"> sign could be installed as </w:t>
      </w:r>
      <w:proofErr w:type="spellStart"/>
      <w:r w:rsidR="00903D50">
        <w:rPr>
          <w:b/>
        </w:rPr>
        <w:t>SatNav</w:t>
      </w:r>
      <w:proofErr w:type="spellEnd"/>
      <w:r w:rsidR="00903D50">
        <w:rPr>
          <w:b/>
        </w:rPr>
        <w:t xml:space="preserve"> was directing traffic, some large, along </w:t>
      </w:r>
      <w:r w:rsidR="008854A9">
        <w:rPr>
          <w:b/>
        </w:rPr>
        <w:t>this narrow</w:t>
      </w:r>
      <w:r w:rsidR="00903D50">
        <w:rPr>
          <w:b/>
        </w:rPr>
        <w:t xml:space="preserve"> “dead end” road. </w:t>
      </w:r>
    </w:p>
    <w:p w:rsidR="00B24DD0" w:rsidRDefault="00890E9C" w:rsidP="004638D9">
      <w:pPr>
        <w:rPr>
          <w:b/>
        </w:rPr>
      </w:pPr>
      <w:r>
        <w:rPr>
          <w:b/>
        </w:rPr>
        <w:t>1.2</w:t>
      </w:r>
      <w:proofErr w:type="gramStart"/>
      <w:r>
        <w:rPr>
          <w:b/>
        </w:rPr>
        <w:t>.</w:t>
      </w:r>
      <w:r>
        <w:rPr>
          <w:b/>
          <w:u w:val="single"/>
        </w:rPr>
        <w:t>Fylde</w:t>
      </w:r>
      <w:proofErr w:type="gramEnd"/>
      <w:r>
        <w:rPr>
          <w:b/>
          <w:u w:val="single"/>
        </w:rPr>
        <w:t xml:space="preserve"> Borough Councillor Report </w:t>
      </w:r>
      <w:r>
        <w:rPr>
          <w:b/>
        </w:rPr>
        <w:t xml:space="preserve">–  </w:t>
      </w:r>
      <w:r w:rsidR="00175793">
        <w:rPr>
          <w:b/>
        </w:rPr>
        <w:t xml:space="preserve"> </w:t>
      </w:r>
      <w:r>
        <w:rPr>
          <w:b/>
        </w:rPr>
        <w:t>Cllr. F.A. Andrews</w:t>
      </w:r>
      <w:r w:rsidR="00903D50">
        <w:rPr>
          <w:b/>
        </w:rPr>
        <w:t xml:space="preserve"> had little to </w:t>
      </w:r>
      <w:r w:rsidR="004638D9">
        <w:rPr>
          <w:b/>
        </w:rPr>
        <w:t>report</w:t>
      </w:r>
      <w:r w:rsidR="00903D50">
        <w:rPr>
          <w:b/>
        </w:rPr>
        <w:t xml:space="preserve"> due to the forthcoming County elections. Cllr. Linda </w:t>
      </w:r>
      <w:proofErr w:type="spellStart"/>
      <w:r w:rsidR="00903D50">
        <w:rPr>
          <w:b/>
        </w:rPr>
        <w:t>Nulty</w:t>
      </w:r>
      <w:proofErr w:type="spellEnd"/>
      <w:r w:rsidR="00903D50">
        <w:rPr>
          <w:b/>
        </w:rPr>
        <w:t xml:space="preserve"> is mayor elect.</w:t>
      </w:r>
    </w:p>
    <w:p w:rsidR="00890E9C" w:rsidRDefault="00903D50" w:rsidP="00890E9C">
      <w:pPr>
        <w:rPr>
          <w:rFonts w:ascii="Arial" w:hAnsi="Arial" w:cs="Arial"/>
          <w:b/>
          <w:sz w:val="22"/>
          <w:szCs w:val="22"/>
          <w:lang w:eastAsia="en-US"/>
        </w:rPr>
      </w:pPr>
      <w:proofErr w:type="gramStart"/>
      <w:r>
        <w:rPr>
          <w:rFonts w:ascii="Arial" w:hAnsi="Arial" w:cs="Arial"/>
          <w:b/>
          <w:sz w:val="22"/>
          <w:szCs w:val="22"/>
          <w:lang w:eastAsia="en-US"/>
        </w:rPr>
        <w:t xml:space="preserve">2. </w:t>
      </w:r>
      <w:r w:rsidR="004638D9">
        <w:rPr>
          <w:rFonts w:ascii="Arial" w:hAnsi="Arial" w:cs="Arial"/>
          <w:b/>
          <w:sz w:val="22"/>
          <w:szCs w:val="22"/>
          <w:lang w:eastAsia="en-US"/>
        </w:rPr>
        <w:t>.</w:t>
      </w:r>
      <w:proofErr w:type="gramEnd"/>
      <w:r w:rsidR="004638D9">
        <w:rPr>
          <w:rFonts w:ascii="Arial" w:hAnsi="Arial" w:cs="Arial"/>
          <w:b/>
          <w:sz w:val="22"/>
          <w:szCs w:val="22"/>
          <w:lang w:eastAsia="en-US"/>
        </w:rPr>
        <w:t xml:space="preserve"> </w:t>
      </w:r>
      <w:r w:rsidR="00F54578">
        <w:rPr>
          <w:rFonts w:ascii="Arial" w:hAnsi="Arial" w:cs="Arial"/>
          <w:b/>
          <w:sz w:val="22"/>
          <w:szCs w:val="22"/>
          <w:u w:val="single"/>
          <w:lang w:eastAsia="en-US"/>
        </w:rPr>
        <w:t xml:space="preserve">District – Parish </w:t>
      </w:r>
      <w:r>
        <w:rPr>
          <w:rFonts w:ascii="Arial" w:hAnsi="Arial" w:cs="Arial"/>
          <w:b/>
          <w:sz w:val="22"/>
          <w:szCs w:val="22"/>
          <w:u w:val="single"/>
          <w:lang w:eastAsia="en-US"/>
        </w:rPr>
        <w:t>L</w:t>
      </w:r>
      <w:r w:rsidR="00F54578">
        <w:rPr>
          <w:rFonts w:ascii="Arial" w:hAnsi="Arial" w:cs="Arial"/>
          <w:b/>
          <w:sz w:val="22"/>
          <w:szCs w:val="22"/>
          <w:u w:val="single"/>
          <w:lang w:eastAsia="en-US"/>
        </w:rPr>
        <w:t xml:space="preserve">iaison meeting – 19 March </w:t>
      </w:r>
      <w:proofErr w:type="gramStart"/>
      <w:r w:rsidR="00F54578">
        <w:rPr>
          <w:rFonts w:ascii="Arial" w:hAnsi="Arial" w:cs="Arial"/>
          <w:b/>
          <w:sz w:val="22"/>
          <w:szCs w:val="22"/>
          <w:u w:val="single"/>
          <w:lang w:eastAsia="en-US"/>
        </w:rPr>
        <w:t xml:space="preserve">2013  </w:t>
      </w:r>
      <w:r w:rsidR="00F54578" w:rsidRPr="00F54578">
        <w:rPr>
          <w:rFonts w:ascii="Arial" w:hAnsi="Arial" w:cs="Arial"/>
          <w:b/>
          <w:sz w:val="22"/>
          <w:szCs w:val="22"/>
          <w:lang w:eastAsia="en-US"/>
        </w:rPr>
        <w:t>-</w:t>
      </w:r>
      <w:proofErr w:type="gramEnd"/>
      <w:r w:rsidR="00F54578" w:rsidRPr="00F54578">
        <w:rPr>
          <w:rFonts w:ascii="Arial" w:hAnsi="Arial" w:cs="Arial"/>
          <w:b/>
          <w:sz w:val="22"/>
          <w:szCs w:val="22"/>
          <w:lang w:eastAsia="en-US"/>
        </w:rPr>
        <w:t xml:space="preserve"> No minutes have been received.</w:t>
      </w:r>
    </w:p>
    <w:p w:rsidR="00F54578" w:rsidRPr="00F54578" w:rsidRDefault="00F54578" w:rsidP="00890E9C">
      <w:pPr>
        <w:rPr>
          <w:b/>
        </w:rPr>
      </w:pPr>
      <w:r>
        <w:rPr>
          <w:rFonts w:ascii="Arial" w:hAnsi="Arial" w:cs="Arial"/>
          <w:b/>
          <w:sz w:val="22"/>
          <w:szCs w:val="22"/>
          <w:lang w:eastAsia="en-US"/>
        </w:rPr>
        <w:t xml:space="preserve">3. </w:t>
      </w:r>
      <w:r>
        <w:rPr>
          <w:rFonts w:ascii="Arial" w:hAnsi="Arial" w:cs="Arial"/>
          <w:b/>
          <w:sz w:val="22"/>
          <w:szCs w:val="22"/>
          <w:u w:val="single"/>
          <w:lang w:eastAsia="en-US"/>
        </w:rPr>
        <w:t xml:space="preserve">Lancashire – Consultation on </w:t>
      </w:r>
      <w:proofErr w:type="spellStart"/>
      <w:r>
        <w:rPr>
          <w:rFonts w:ascii="Arial" w:hAnsi="Arial" w:cs="Arial"/>
          <w:b/>
          <w:sz w:val="22"/>
          <w:szCs w:val="22"/>
          <w:u w:val="single"/>
          <w:lang w:eastAsia="en-US"/>
        </w:rPr>
        <w:t>Mioerals</w:t>
      </w:r>
      <w:proofErr w:type="spellEnd"/>
      <w:r>
        <w:rPr>
          <w:rFonts w:ascii="Arial" w:hAnsi="Arial" w:cs="Arial"/>
          <w:b/>
          <w:sz w:val="22"/>
          <w:szCs w:val="22"/>
          <w:u w:val="single"/>
          <w:lang w:eastAsia="en-US"/>
        </w:rPr>
        <w:t xml:space="preserve"> and Waste Products </w:t>
      </w:r>
      <w:r>
        <w:rPr>
          <w:rFonts w:ascii="Arial" w:hAnsi="Arial" w:cs="Arial"/>
          <w:b/>
          <w:sz w:val="22"/>
          <w:szCs w:val="22"/>
          <w:lang w:eastAsia="en-US"/>
        </w:rPr>
        <w:t>–</w:t>
      </w:r>
      <w:r w:rsidRPr="00F54578">
        <w:rPr>
          <w:rFonts w:ascii="Arial" w:hAnsi="Arial" w:cs="Arial"/>
          <w:b/>
          <w:sz w:val="22"/>
          <w:szCs w:val="22"/>
          <w:lang w:eastAsia="en-US"/>
        </w:rPr>
        <w:t xml:space="preserve"> </w:t>
      </w:r>
      <w:r>
        <w:rPr>
          <w:rFonts w:ascii="Arial" w:hAnsi="Arial" w:cs="Arial"/>
          <w:b/>
          <w:sz w:val="22"/>
          <w:szCs w:val="22"/>
          <w:lang w:eastAsia="en-US"/>
        </w:rPr>
        <w:t>The documentation had been circulated to all councillors prior to the meeting.  It was RESOLVED</w:t>
      </w:r>
      <w:r w:rsidR="00903D50">
        <w:rPr>
          <w:rFonts w:ascii="Arial" w:hAnsi="Arial" w:cs="Arial"/>
          <w:b/>
          <w:sz w:val="22"/>
          <w:szCs w:val="22"/>
          <w:lang w:eastAsia="en-US"/>
        </w:rPr>
        <w:t xml:space="preserve"> that no comment was necessary.</w:t>
      </w:r>
    </w:p>
    <w:p w:rsidR="00890E9C" w:rsidRPr="00F54578" w:rsidRDefault="00890E9C" w:rsidP="00890E9C">
      <w:pPr>
        <w:rPr>
          <w:b/>
        </w:rPr>
      </w:pPr>
    </w:p>
    <w:p w:rsidR="00E112EC" w:rsidRDefault="00F54578" w:rsidP="00E112EC">
      <w:pPr>
        <w:rPr>
          <w:b/>
          <w:sz w:val="28"/>
          <w:szCs w:val="28"/>
        </w:rPr>
      </w:pPr>
      <w:r>
        <w:rPr>
          <w:b/>
          <w:sz w:val="28"/>
          <w:szCs w:val="28"/>
        </w:rPr>
        <w:t xml:space="preserve">14/08 VILLAGE ACTIVITIES </w:t>
      </w:r>
      <w:r w:rsidR="00E112EC">
        <w:rPr>
          <w:b/>
          <w:sz w:val="28"/>
          <w:szCs w:val="28"/>
        </w:rPr>
        <w:t xml:space="preserve"> </w:t>
      </w:r>
    </w:p>
    <w:p w:rsidR="00F54578" w:rsidRPr="00F54578" w:rsidRDefault="00E112EC" w:rsidP="00E112EC">
      <w:pPr>
        <w:rPr>
          <w:b/>
        </w:rPr>
      </w:pPr>
      <w:r w:rsidRPr="00E112EC">
        <w:rPr>
          <w:b/>
        </w:rPr>
        <w:t xml:space="preserve">1. </w:t>
      </w:r>
      <w:r w:rsidR="00F54578" w:rsidRPr="00E112EC">
        <w:rPr>
          <w:b/>
          <w:u w:val="single"/>
        </w:rPr>
        <w:t>Best</w:t>
      </w:r>
      <w:r w:rsidR="00F54578" w:rsidRPr="00F54578">
        <w:rPr>
          <w:b/>
          <w:u w:val="single"/>
        </w:rPr>
        <w:t xml:space="preserve"> Kept Garden </w:t>
      </w:r>
      <w:r w:rsidR="00F54578" w:rsidRPr="00E112EC">
        <w:rPr>
          <w:b/>
          <w:u w:val="single"/>
        </w:rPr>
        <w:t xml:space="preserve">Competition </w:t>
      </w:r>
      <w:r w:rsidRPr="00E112EC">
        <w:rPr>
          <w:b/>
          <w:u w:val="single"/>
        </w:rPr>
        <w:t>2013</w:t>
      </w:r>
      <w:r>
        <w:rPr>
          <w:b/>
        </w:rPr>
        <w:t xml:space="preserve"> </w:t>
      </w:r>
      <w:r w:rsidR="00F54578">
        <w:rPr>
          <w:b/>
        </w:rPr>
        <w:t>–</w:t>
      </w:r>
    </w:p>
    <w:p w:rsidR="00F54578" w:rsidRDefault="00F54578" w:rsidP="00E112EC">
      <w:pPr>
        <w:rPr>
          <w:b/>
        </w:rPr>
      </w:pPr>
      <w:r w:rsidRPr="00F54578">
        <w:rPr>
          <w:b/>
        </w:rPr>
        <w:t xml:space="preserve">a) </w:t>
      </w:r>
      <w:r>
        <w:rPr>
          <w:b/>
        </w:rPr>
        <w:t xml:space="preserve">It was RESOLVED that </w:t>
      </w:r>
      <w:r w:rsidR="00E112EC">
        <w:rPr>
          <w:b/>
        </w:rPr>
        <w:t xml:space="preserve">Cllr. </w:t>
      </w:r>
      <w:proofErr w:type="spellStart"/>
      <w:r w:rsidR="00E112EC">
        <w:rPr>
          <w:b/>
        </w:rPr>
        <w:t>Mrs.</w:t>
      </w:r>
      <w:proofErr w:type="spellEnd"/>
      <w:r w:rsidR="00E112EC">
        <w:rPr>
          <w:b/>
        </w:rPr>
        <w:t xml:space="preserve"> Naylor would approach Geoffrey Whiteside to see whether he would be </w:t>
      </w:r>
      <w:r>
        <w:rPr>
          <w:b/>
        </w:rPr>
        <w:t>the judge</w:t>
      </w:r>
      <w:r w:rsidR="00E112EC">
        <w:rPr>
          <w:b/>
        </w:rPr>
        <w:t>.  If not Cllr. Molyneux will approach Barton Grange. T</w:t>
      </w:r>
      <w:r>
        <w:rPr>
          <w:b/>
        </w:rPr>
        <w:t xml:space="preserve">he format would be on the same basis as previous years with the judging period to be </w:t>
      </w:r>
      <w:r w:rsidR="00E112EC">
        <w:rPr>
          <w:b/>
        </w:rPr>
        <w:t xml:space="preserve">preferably </w:t>
      </w:r>
      <w:r>
        <w:rPr>
          <w:b/>
        </w:rPr>
        <w:t>from</w:t>
      </w:r>
      <w:r w:rsidR="00E112EC">
        <w:rPr>
          <w:b/>
        </w:rPr>
        <w:t xml:space="preserve"> 22 June 20</w:t>
      </w:r>
      <w:r>
        <w:rPr>
          <w:b/>
        </w:rPr>
        <w:t>13 to</w:t>
      </w:r>
      <w:r w:rsidR="00E112EC">
        <w:rPr>
          <w:b/>
        </w:rPr>
        <w:t xml:space="preserve"> 21 July 20</w:t>
      </w:r>
      <w:r>
        <w:rPr>
          <w:b/>
        </w:rPr>
        <w:t>13.</w:t>
      </w:r>
    </w:p>
    <w:p w:rsidR="00F54578" w:rsidRPr="00F54578" w:rsidRDefault="00F54578" w:rsidP="00E112EC">
      <w:pPr>
        <w:rPr>
          <w:b/>
        </w:rPr>
      </w:pPr>
      <w:r>
        <w:rPr>
          <w:b/>
        </w:rPr>
        <w:t xml:space="preserve">b) As last year it was RESOLVED that there will be no financial prizes. </w:t>
      </w:r>
    </w:p>
    <w:p w:rsidR="00B24DD0" w:rsidRDefault="00B24DD0" w:rsidP="001F2C1B">
      <w:pPr>
        <w:rPr>
          <w:b/>
          <w:sz w:val="28"/>
          <w:szCs w:val="28"/>
        </w:rPr>
      </w:pPr>
    </w:p>
    <w:p w:rsidR="00B24DD0" w:rsidRDefault="00B24DD0" w:rsidP="00B24DD0">
      <w:pPr>
        <w:rPr>
          <w:b/>
          <w:sz w:val="28"/>
          <w:szCs w:val="28"/>
        </w:rPr>
      </w:pPr>
      <w:r>
        <w:rPr>
          <w:b/>
          <w:sz w:val="28"/>
          <w:szCs w:val="28"/>
        </w:rPr>
        <w:t>1</w:t>
      </w:r>
      <w:r w:rsidR="00F54578">
        <w:rPr>
          <w:b/>
          <w:sz w:val="28"/>
          <w:szCs w:val="28"/>
        </w:rPr>
        <w:t>4</w:t>
      </w:r>
      <w:r>
        <w:rPr>
          <w:b/>
          <w:sz w:val="28"/>
          <w:szCs w:val="28"/>
        </w:rPr>
        <w:t>/</w:t>
      </w:r>
      <w:r w:rsidR="00F54578">
        <w:rPr>
          <w:b/>
          <w:sz w:val="28"/>
          <w:szCs w:val="28"/>
        </w:rPr>
        <w:t>09</w:t>
      </w:r>
      <w:r>
        <w:rPr>
          <w:b/>
          <w:sz w:val="28"/>
          <w:szCs w:val="28"/>
        </w:rPr>
        <w:t xml:space="preserve"> PARISH COUNCIL MATTERS  </w:t>
      </w:r>
    </w:p>
    <w:p w:rsidR="00B24DD0" w:rsidRDefault="00B24DD0" w:rsidP="00B24DD0">
      <w:pPr>
        <w:rPr>
          <w:b/>
          <w:sz w:val="28"/>
          <w:szCs w:val="28"/>
        </w:rPr>
      </w:pPr>
      <w:r>
        <w:rPr>
          <w:b/>
          <w:sz w:val="28"/>
          <w:szCs w:val="28"/>
        </w:rPr>
        <w:t xml:space="preserve">1. </w:t>
      </w:r>
      <w:r w:rsidR="00F54578">
        <w:rPr>
          <w:b/>
          <w:u w:val="single"/>
        </w:rPr>
        <w:t xml:space="preserve">Zurich Municipal Risk workshop </w:t>
      </w:r>
      <w:proofErr w:type="gramStart"/>
      <w:r w:rsidR="00F54578">
        <w:rPr>
          <w:b/>
          <w:u w:val="single"/>
        </w:rPr>
        <w:t xml:space="preserve">2013 </w:t>
      </w:r>
      <w:r w:rsidRPr="00B24DD0">
        <w:rPr>
          <w:b/>
        </w:rPr>
        <w:t xml:space="preserve"> –</w:t>
      </w:r>
      <w:proofErr w:type="gramEnd"/>
      <w:r w:rsidRPr="00B24DD0">
        <w:rPr>
          <w:b/>
        </w:rPr>
        <w:t xml:space="preserve"> </w:t>
      </w:r>
      <w:r w:rsidR="00F54578">
        <w:rPr>
          <w:b/>
        </w:rPr>
        <w:t>As yet there is no date advised but it was RESOLVED that Cllr</w:t>
      </w:r>
      <w:r w:rsidR="00E112EC">
        <w:rPr>
          <w:b/>
        </w:rPr>
        <w:t>s</w:t>
      </w:r>
      <w:r w:rsidR="00F54578">
        <w:rPr>
          <w:b/>
        </w:rPr>
        <w:t>. Dobson</w:t>
      </w:r>
      <w:r w:rsidR="00E112EC">
        <w:rPr>
          <w:b/>
        </w:rPr>
        <w:t xml:space="preserve">, Lupton, Molyneux and </w:t>
      </w:r>
      <w:proofErr w:type="spellStart"/>
      <w:r w:rsidR="00E112EC">
        <w:rPr>
          <w:b/>
        </w:rPr>
        <w:t>Mrs.</w:t>
      </w:r>
      <w:proofErr w:type="spellEnd"/>
      <w:r w:rsidR="00E112EC">
        <w:rPr>
          <w:b/>
        </w:rPr>
        <w:t xml:space="preserve"> Wheatman could</w:t>
      </w:r>
      <w:r w:rsidR="00F54578">
        <w:rPr>
          <w:b/>
        </w:rPr>
        <w:t xml:space="preserve"> attend and the requisite fees </w:t>
      </w:r>
      <w:r w:rsidR="00E112EC">
        <w:rPr>
          <w:b/>
        </w:rPr>
        <w:t xml:space="preserve">of £30-00 each </w:t>
      </w:r>
      <w:r w:rsidR="00F54578">
        <w:rPr>
          <w:b/>
        </w:rPr>
        <w:t>paid out of the training budget.</w:t>
      </w:r>
    </w:p>
    <w:p w:rsidR="00B24DD0" w:rsidRDefault="00B24DD0" w:rsidP="00B24DD0">
      <w:pPr>
        <w:rPr>
          <w:b/>
          <w:sz w:val="28"/>
          <w:szCs w:val="28"/>
        </w:rPr>
      </w:pPr>
    </w:p>
    <w:p w:rsidR="00D463CC" w:rsidRPr="00D463CC" w:rsidRDefault="001851C0" w:rsidP="00D463CC">
      <w:pPr>
        <w:rPr>
          <w:b/>
          <w:sz w:val="28"/>
          <w:szCs w:val="28"/>
        </w:rPr>
      </w:pPr>
      <w:r>
        <w:rPr>
          <w:b/>
          <w:sz w:val="28"/>
          <w:szCs w:val="28"/>
        </w:rPr>
        <w:t>1</w:t>
      </w:r>
      <w:r w:rsidR="00F54578">
        <w:rPr>
          <w:b/>
          <w:sz w:val="28"/>
          <w:szCs w:val="28"/>
        </w:rPr>
        <w:t>4</w:t>
      </w:r>
      <w:r w:rsidR="00572BFA" w:rsidRPr="00CB6E15">
        <w:rPr>
          <w:b/>
          <w:sz w:val="28"/>
          <w:szCs w:val="28"/>
        </w:rPr>
        <w:t>/</w:t>
      </w:r>
      <w:r w:rsidR="001E43AB">
        <w:rPr>
          <w:b/>
          <w:sz w:val="28"/>
          <w:szCs w:val="28"/>
        </w:rPr>
        <w:t>1</w:t>
      </w:r>
      <w:r w:rsidR="00F54578">
        <w:rPr>
          <w:b/>
          <w:sz w:val="28"/>
          <w:szCs w:val="28"/>
        </w:rPr>
        <w:t>0</w:t>
      </w:r>
      <w:r w:rsidR="00572BFA">
        <w:rPr>
          <w:b/>
        </w:rPr>
        <w:t xml:space="preserve"> </w:t>
      </w:r>
      <w:r w:rsidR="00D463CC" w:rsidRPr="00D463CC">
        <w:rPr>
          <w:b/>
          <w:sz w:val="28"/>
          <w:szCs w:val="28"/>
        </w:rPr>
        <w:t>CLERK’S REPORT (Appendix 1)</w:t>
      </w:r>
    </w:p>
    <w:p w:rsidR="00D463CC" w:rsidRPr="00CE4709" w:rsidRDefault="00D463CC" w:rsidP="00D463CC">
      <w:pPr>
        <w:rPr>
          <w:b/>
        </w:rPr>
      </w:pPr>
      <w:r w:rsidRPr="00CE4709">
        <w:rPr>
          <w:b/>
        </w:rPr>
        <w:t xml:space="preserve">This </w:t>
      </w:r>
      <w:r>
        <w:rPr>
          <w:b/>
        </w:rPr>
        <w:t>document, which had previously been circulated to all councillors, was noted.</w:t>
      </w:r>
    </w:p>
    <w:p w:rsidR="00D463CC" w:rsidRDefault="00D463CC" w:rsidP="00572BFA">
      <w:pPr>
        <w:rPr>
          <w:b/>
        </w:rPr>
      </w:pPr>
    </w:p>
    <w:p w:rsidR="00B24DD0" w:rsidRDefault="00B311C6" w:rsidP="00572BFA">
      <w:pPr>
        <w:rPr>
          <w:b/>
        </w:rPr>
      </w:pPr>
      <w:r>
        <w:rPr>
          <w:b/>
          <w:sz w:val="28"/>
          <w:szCs w:val="28"/>
        </w:rPr>
        <w:t>1</w:t>
      </w:r>
      <w:r w:rsidR="00F54578">
        <w:rPr>
          <w:b/>
          <w:sz w:val="28"/>
          <w:szCs w:val="28"/>
        </w:rPr>
        <w:t>4</w:t>
      </w:r>
      <w:r>
        <w:rPr>
          <w:b/>
          <w:sz w:val="28"/>
          <w:szCs w:val="28"/>
        </w:rPr>
        <w:t>/</w:t>
      </w:r>
      <w:r w:rsidR="00AF689B">
        <w:rPr>
          <w:b/>
          <w:sz w:val="28"/>
          <w:szCs w:val="28"/>
        </w:rPr>
        <w:t>1</w:t>
      </w:r>
      <w:r w:rsidR="00F54578">
        <w:rPr>
          <w:b/>
          <w:sz w:val="28"/>
          <w:szCs w:val="28"/>
        </w:rPr>
        <w:t>1</w:t>
      </w:r>
      <w:r w:rsidR="00D463CC" w:rsidRPr="00D463CC">
        <w:rPr>
          <w:b/>
          <w:sz w:val="28"/>
          <w:szCs w:val="28"/>
        </w:rPr>
        <w:t xml:space="preserve"> </w:t>
      </w:r>
      <w:r w:rsidR="00572BFA" w:rsidRPr="00D463CC">
        <w:rPr>
          <w:b/>
          <w:sz w:val="28"/>
          <w:szCs w:val="28"/>
        </w:rPr>
        <w:t>The Meeting Closed</w:t>
      </w:r>
      <w:r w:rsidR="00572BFA">
        <w:rPr>
          <w:b/>
        </w:rPr>
        <w:t xml:space="preserve"> at</w:t>
      </w:r>
      <w:r w:rsidR="00E112EC">
        <w:rPr>
          <w:b/>
        </w:rPr>
        <w:t xml:space="preserve"> 21.25 </w:t>
      </w:r>
      <w:r w:rsidR="00EB2EBD">
        <w:rPr>
          <w:b/>
        </w:rPr>
        <w:t>h</w:t>
      </w:r>
      <w:r w:rsidR="002760E5">
        <w:rPr>
          <w:b/>
        </w:rPr>
        <w:t>ours</w:t>
      </w:r>
      <w:r w:rsidR="00572BFA">
        <w:rPr>
          <w:b/>
        </w:rPr>
        <w:t xml:space="preserve">. </w:t>
      </w:r>
    </w:p>
    <w:p w:rsidR="00F46B02" w:rsidRDefault="00572BFA" w:rsidP="00572BFA">
      <w:pPr>
        <w:rPr>
          <w:b/>
        </w:rPr>
      </w:pPr>
      <w:r>
        <w:rPr>
          <w:b/>
        </w:rPr>
        <w:t xml:space="preserve">The Next </w:t>
      </w:r>
      <w:r w:rsidR="00507902">
        <w:rPr>
          <w:b/>
        </w:rPr>
        <w:t xml:space="preserve">Full </w:t>
      </w:r>
      <w:r>
        <w:rPr>
          <w:b/>
        </w:rPr>
        <w:t xml:space="preserve">Meeting is on the </w:t>
      </w:r>
      <w:r w:rsidR="00BF7739">
        <w:rPr>
          <w:b/>
        </w:rPr>
        <w:t>20 May</w:t>
      </w:r>
      <w:r w:rsidR="00D44834">
        <w:rPr>
          <w:b/>
        </w:rPr>
        <w:t xml:space="preserve"> 2013</w:t>
      </w:r>
      <w:bookmarkEnd w:id="0"/>
      <w:bookmarkEnd w:id="1"/>
      <w:r w:rsidR="00993836">
        <w:rPr>
          <w:b/>
        </w:rPr>
        <w:t>.</w:t>
      </w:r>
    </w:p>
    <w:p w:rsidR="008854A9" w:rsidRDefault="008854A9" w:rsidP="00572BFA">
      <w:pPr>
        <w:rPr>
          <w:b/>
        </w:rPr>
      </w:pPr>
    </w:p>
    <w:sectPr w:rsidR="008854A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B34D24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520A70"/>
    <w:multiLevelType w:val="hybridMultilevel"/>
    <w:tmpl w:val="7F54288E"/>
    <w:lvl w:ilvl="0" w:tplc="EFD0BC68">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BB5829"/>
    <w:multiLevelType w:val="hybridMultilevel"/>
    <w:tmpl w:val="9F4A7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A52D3C"/>
    <w:multiLevelType w:val="hybridMultilevel"/>
    <w:tmpl w:val="C4602C9C"/>
    <w:lvl w:ilvl="0" w:tplc="EC8A217C">
      <w:start w:val="1"/>
      <w:numFmt w:val="lowerRoman"/>
      <w:lvlText w:val="%1)"/>
      <w:lvlJc w:val="left"/>
      <w:pPr>
        <w:ind w:left="1440" w:hanging="720"/>
      </w:pPr>
      <w:rPr>
        <w:rFonts w:ascii="Times New Roman" w:eastAsia="Times New Roma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24D7082"/>
    <w:multiLevelType w:val="multilevel"/>
    <w:tmpl w:val="C1184B46"/>
    <w:lvl w:ilvl="0">
      <w:start w:val="1"/>
      <w:numFmt w:val="decimal"/>
      <w:lvlText w:val="%1."/>
      <w:lvlJc w:val="left"/>
      <w:pPr>
        <w:ind w:left="846"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361462F"/>
    <w:multiLevelType w:val="hybridMultilevel"/>
    <w:tmpl w:val="19289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5291A11"/>
    <w:multiLevelType w:val="hybridMultilevel"/>
    <w:tmpl w:val="2410C5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BA274E1"/>
    <w:multiLevelType w:val="hybridMultilevel"/>
    <w:tmpl w:val="7AEAF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3891757"/>
    <w:multiLevelType w:val="hybridMultilevel"/>
    <w:tmpl w:val="DC02FD28"/>
    <w:lvl w:ilvl="0" w:tplc="C8A0161E">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0587B33"/>
    <w:multiLevelType w:val="hybridMultilevel"/>
    <w:tmpl w:val="01207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0DC50A5"/>
    <w:multiLevelType w:val="hybridMultilevel"/>
    <w:tmpl w:val="7390D8F0"/>
    <w:lvl w:ilvl="0" w:tplc="9B7462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12C4265"/>
    <w:multiLevelType w:val="hybridMultilevel"/>
    <w:tmpl w:val="6352BC74"/>
    <w:lvl w:ilvl="0" w:tplc="A4221CBA">
      <w:start w:val="1"/>
      <w:numFmt w:val="decimal"/>
      <w:lvlText w:val="%1."/>
      <w:lvlJc w:val="left"/>
      <w:pPr>
        <w:ind w:left="720" w:hanging="360"/>
      </w:pPr>
      <w:rPr>
        <w:rFonts w:hint="default"/>
        <w:sz w:val="28"/>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DB52BD3"/>
    <w:multiLevelType w:val="hybridMultilevel"/>
    <w:tmpl w:val="D9B0C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3837183"/>
    <w:multiLevelType w:val="hybridMultilevel"/>
    <w:tmpl w:val="6C740B7C"/>
    <w:lvl w:ilvl="0" w:tplc="0F6C1296">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690414E"/>
    <w:multiLevelType w:val="hybridMultilevel"/>
    <w:tmpl w:val="F3ACA8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9200282"/>
    <w:multiLevelType w:val="hybridMultilevel"/>
    <w:tmpl w:val="81F8A052"/>
    <w:lvl w:ilvl="0" w:tplc="5874F020">
      <w:start w:val="1"/>
      <w:numFmt w:val="decimal"/>
      <w:lvlText w:val="%1."/>
      <w:lvlJc w:val="left"/>
      <w:pPr>
        <w:ind w:left="720" w:hanging="360"/>
      </w:pPr>
      <w:rPr>
        <w:rFonts w:hint="default"/>
        <w:sz w:val="28"/>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3"/>
  </w:num>
  <w:num w:numId="4">
    <w:abstractNumId w:val="11"/>
  </w:num>
  <w:num w:numId="5">
    <w:abstractNumId w:val="7"/>
  </w:num>
  <w:num w:numId="6">
    <w:abstractNumId w:val="10"/>
  </w:num>
  <w:num w:numId="7">
    <w:abstractNumId w:val="3"/>
  </w:num>
  <w:num w:numId="8">
    <w:abstractNumId w:val="15"/>
  </w:num>
  <w:num w:numId="9">
    <w:abstractNumId w:val="8"/>
  </w:num>
  <w:num w:numId="10">
    <w:abstractNumId w:val="6"/>
  </w:num>
  <w:num w:numId="11">
    <w:abstractNumId w:val="14"/>
  </w:num>
  <w:num w:numId="12">
    <w:abstractNumId w:val="5"/>
  </w:num>
  <w:num w:numId="13">
    <w:abstractNumId w:val="1"/>
  </w:num>
  <w:num w:numId="14">
    <w:abstractNumId w:val="12"/>
  </w:num>
  <w:num w:numId="15">
    <w:abstractNumId w:val="2"/>
  </w:num>
  <w:num w:numId="16">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BFA"/>
    <w:rsid w:val="00002143"/>
    <w:rsid w:val="00004966"/>
    <w:rsid w:val="00004A97"/>
    <w:rsid w:val="00005E29"/>
    <w:rsid w:val="00014F55"/>
    <w:rsid w:val="0002252C"/>
    <w:rsid w:val="00033031"/>
    <w:rsid w:val="000349DF"/>
    <w:rsid w:val="00034CA4"/>
    <w:rsid w:val="00035469"/>
    <w:rsid w:val="00036B43"/>
    <w:rsid w:val="00040C0C"/>
    <w:rsid w:val="00043019"/>
    <w:rsid w:val="00043CB0"/>
    <w:rsid w:val="00044BAD"/>
    <w:rsid w:val="000463C4"/>
    <w:rsid w:val="00046965"/>
    <w:rsid w:val="000535DE"/>
    <w:rsid w:val="00056AA1"/>
    <w:rsid w:val="0006209B"/>
    <w:rsid w:val="00063201"/>
    <w:rsid w:val="0006400B"/>
    <w:rsid w:val="00064DB5"/>
    <w:rsid w:val="00075746"/>
    <w:rsid w:val="00077D42"/>
    <w:rsid w:val="00081343"/>
    <w:rsid w:val="000847FD"/>
    <w:rsid w:val="00090AFA"/>
    <w:rsid w:val="00094BEE"/>
    <w:rsid w:val="00096115"/>
    <w:rsid w:val="000A16A3"/>
    <w:rsid w:val="000A189C"/>
    <w:rsid w:val="000A1917"/>
    <w:rsid w:val="000A2A79"/>
    <w:rsid w:val="000A446E"/>
    <w:rsid w:val="000A6D2E"/>
    <w:rsid w:val="000B54DA"/>
    <w:rsid w:val="000C357B"/>
    <w:rsid w:val="000C723A"/>
    <w:rsid w:val="000C78CD"/>
    <w:rsid w:val="000D284C"/>
    <w:rsid w:val="000D3B78"/>
    <w:rsid w:val="000D3DC1"/>
    <w:rsid w:val="000D63CE"/>
    <w:rsid w:val="000E0981"/>
    <w:rsid w:val="000E2600"/>
    <w:rsid w:val="000F3C97"/>
    <w:rsid w:val="000F7334"/>
    <w:rsid w:val="001014D9"/>
    <w:rsid w:val="001050CD"/>
    <w:rsid w:val="00116377"/>
    <w:rsid w:val="00117029"/>
    <w:rsid w:val="0012064C"/>
    <w:rsid w:val="00124477"/>
    <w:rsid w:val="001248A7"/>
    <w:rsid w:val="0012586F"/>
    <w:rsid w:val="001301A2"/>
    <w:rsid w:val="001317E2"/>
    <w:rsid w:val="00134F75"/>
    <w:rsid w:val="00135FF9"/>
    <w:rsid w:val="001369D3"/>
    <w:rsid w:val="00137060"/>
    <w:rsid w:val="00137C19"/>
    <w:rsid w:val="00150408"/>
    <w:rsid w:val="0015117E"/>
    <w:rsid w:val="00151261"/>
    <w:rsid w:val="00151CFB"/>
    <w:rsid w:val="00153400"/>
    <w:rsid w:val="001534E6"/>
    <w:rsid w:val="00163662"/>
    <w:rsid w:val="0017532B"/>
    <w:rsid w:val="00175793"/>
    <w:rsid w:val="00180815"/>
    <w:rsid w:val="00180C00"/>
    <w:rsid w:val="001851C0"/>
    <w:rsid w:val="00190155"/>
    <w:rsid w:val="00192CC7"/>
    <w:rsid w:val="00196923"/>
    <w:rsid w:val="001A2A52"/>
    <w:rsid w:val="001B37F7"/>
    <w:rsid w:val="001B5DBA"/>
    <w:rsid w:val="001B62FA"/>
    <w:rsid w:val="001B6F5E"/>
    <w:rsid w:val="001C3F84"/>
    <w:rsid w:val="001D3774"/>
    <w:rsid w:val="001D620F"/>
    <w:rsid w:val="001D633D"/>
    <w:rsid w:val="001E43AB"/>
    <w:rsid w:val="001E65E8"/>
    <w:rsid w:val="001F2C1B"/>
    <w:rsid w:val="001F3AF7"/>
    <w:rsid w:val="001F54C2"/>
    <w:rsid w:val="00212BFF"/>
    <w:rsid w:val="00224606"/>
    <w:rsid w:val="00225A96"/>
    <w:rsid w:val="00227816"/>
    <w:rsid w:val="00231ED9"/>
    <w:rsid w:val="00232751"/>
    <w:rsid w:val="00243C69"/>
    <w:rsid w:val="00246D95"/>
    <w:rsid w:val="00263BA3"/>
    <w:rsid w:val="002643E8"/>
    <w:rsid w:val="00272475"/>
    <w:rsid w:val="002760E5"/>
    <w:rsid w:val="00277356"/>
    <w:rsid w:val="00281142"/>
    <w:rsid w:val="00286B53"/>
    <w:rsid w:val="00290C08"/>
    <w:rsid w:val="00297885"/>
    <w:rsid w:val="002A24F9"/>
    <w:rsid w:val="002A29E6"/>
    <w:rsid w:val="002A77A5"/>
    <w:rsid w:val="002B513D"/>
    <w:rsid w:val="002B6C36"/>
    <w:rsid w:val="002D28AE"/>
    <w:rsid w:val="002D4000"/>
    <w:rsid w:val="002E013D"/>
    <w:rsid w:val="002E46DC"/>
    <w:rsid w:val="002E5A3A"/>
    <w:rsid w:val="002E621A"/>
    <w:rsid w:val="002E79B4"/>
    <w:rsid w:val="002E7D03"/>
    <w:rsid w:val="002F0792"/>
    <w:rsid w:val="002F2219"/>
    <w:rsid w:val="002F2AA1"/>
    <w:rsid w:val="0030406D"/>
    <w:rsid w:val="00311E9A"/>
    <w:rsid w:val="003130AE"/>
    <w:rsid w:val="00313B6C"/>
    <w:rsid w:val="0031719E"/>
    <w:rsid w:val="00323304"/>
    <w:rsid w:val="00327A99"/>
    <w:rsid w:val="00327DD6"/>
    <w:rsid w:val="00330EEC"/>
    <w:rsid w:val="00331178"/>
    <w:rsid w:val="003335F1"/>
    <w:rsid w:val="00345080"/>
    <w:rsid w:val="0034551F"/>
    <w:rsid w:val="003511C5"/>
    <w:rsid w:val="00352ED5"/>
    <w:rsid w:val="003605B6"/>
    <w:rsid w:val="003606CF"/>
    <w:rsid w:val="00363370"/>
    <w:rsid w:val="003638C4"/>
    <w:rsid w:val="00364D98"/>
    <w:rsid w:val="0037784E"/>
    <w:rsid w:val="003847B1"/>
    <w:rsid w:val="003A449E"/>
    <w:rsid w:val="003A4530"/>
    <w:rsid w:val="003A685C"/>
    <w:rsid w:val="003B3368"/>
    <w:rsid w:val="003B3D05"/>
    <w:rsid w:val="003C492E"/>
    <w:rsid w:val="003C644A"/>
    <w:rsid w:val="003C6BDF"/>
    <w:rsid w:val="003D36FF"/>
    <w:rsid w:val="003D4E2D"/>
    <w:rsid w:val="003F398E"/>
    <w:rsid w:val="00400547"/>
    <w:rsid w:val="00403FFB"/>
    <w:rsid w:val="00407B79"/>
    <w:rsid w:val="00410435"/>
    <w:rsid w:val="00410DC9"/>
    <w:rsid w:val="00413D42"/>
    <w:rsid w:val="004200B6"/>
    <w:rsid w:val="0043238A"/>
    <w:rsid w:val="00434905"/>
    <w:rsid w:val="00442C3B"/>
    <w:rsid w:val="00445D4E"/>
    <w:rsid w:val="004518E7"/>
    <w:rsid w:val="004544A1"/>
    <w:rsid w:val="004547BC"/>
    <w:rsid w:val="00454E44"/>
    <w:rsid w:val="004605FE"/>
    <w:rsid w:val="004638D9"/>
    <w:rsid w:val="004640E1"/>
    <w:rsid w:val="00466063"/>
    <w:rsid w:val="0047091D"/>
    <w:rsid w:val="00470E71"/>
    <w:rsid w:val="00472057"/>
    <w:rsid w:val="0047217A"/>
    <w:rsid w:val="00473AAB"/>
    <w:rsid w:val="00480265"/>
    <w:rsid w:val="0048215B"/>
    <w:rsid w:val="00485C62"/>
    <w:rsid w:val="0049444A"/>
    <w:rsid w:val="004A0227"/>
    <w:rsid w:val="004A3612"/>
    <w:rsid w:val="004A3F5E"/>
    <w:rsid w:val="004A4C8D"/>
    <w:rsid w:val="004A5B1A"/>
    <w:rsid w:val="004A7E60"/>
    <w:rsid w:val="004B386A"/>
    <w:rsid w:val="004B4AB8"/>
    <w:rsid w:val="004C0083"/>
    <w:rsid w:val="004C17B3"/>
    <w:rsid w:val="004C3688"/>
    <w:rsid w:val="004D39EC"/>
    <w:rsid w:val="004D74D2"/>
    <w:rsid w:val="004E353D"/>
    <w:rsid w:val="004E4C08"/>
    <w:rsid w:val="004E6321"/>
    <w:rsid w:val="004E7329"/>
    <w:rsid w:val="004F1BB5"/>
    <w:rsid w:val="004F38F5"/>
    <w:rsid w:val="004F50DF"/>
    <w:rsid w:val="0050254D"/>
    <w:rsid w:val="005033C1"/>
    <w:rsid w:val="005044F1"/>
    <w:rsid w:val="00504BFA"/>
    <w:rsid w:val="005062E6"/>
    <w:rsid w:val="00507902"/>
    <w:rsid w:val="0051008E"/>
    <w:rsid w:val="005152B4"/>
    <w:rsid w:val="00520330"/>
    <w:rsid w:val="005216FB"/>
    <w:rsid w:val="00522752"/>
    <w:rsid w:val="0052538C"/>
    <w:rsid w:val="005262DA"/>
    <w:rsid w:val="00526499"/>
    <w:rsid w:val="00532C62"/>
    <w:rsid w:val="00541E82"/>
    <w:rsid w:val="00553730"/>
    <w:rsid w:val="00553F61"/>
    <w:rsid w:val="005558BA"/>
    <w:rsid w:val="00555B19"/>
    <w:rsid w:val="0056303D"/>
    <w:rsid w:val="0056397D"/>
    <w:rsid w:val="00570910"/>
    <w:rsid w:val="00572BFA"/>
    <w:rsid w:val="00573724"/>
    <w:rsid w:val="0057636C"/>
    <w:rsid w:val="005807D7"/>
    <w:rsid w:val="00581273"/>
    <w:rsid w:val="00585C0A"/>
    <w:rsid w:val="00594C2B"/>
    <w:rsid w:val="005A24F8"/>
    <w:rsid w:val="005A2E53"/>
    <w:rsid w:val="005A40C2"/>
    <w:rsid w:val="005A4D16"/>
    <w:rsid w:val="005A5917"/>
    <w:rsid w:val="005B02E0"/>
    <w:rsid w:val="005B3FD2"/>
    <w:rsid w:val="005B646C"/>
    <w:rsid w:val="005C3702"/>
    <w:rsid w:val="005C7783"/>
    <w:rsid w:val="005D0E35"/>
    <w:rsid w:val="005F1DF7"/>
    <w:rsid w:val="005F2FAE"/>
    <w:rsid w:val="0060249B"/>
    <w:rsid w:val="00605405"/>
    <w:rsid w:val="0060732B"/>
    <w:rsid w:val="00612BD9"/>
    <w:rsid w:val="006178AD"/>
    <w:rsid w:val="00621227"/>
    <w:rsid w:val="006238C2"/>
    <w:rsid w:val="0063295D"/>
    <w:rsid w:val="006338CE"/>
    <w:rsid w:val="00633F64"/>
    <w:rsid w:val="00634362"/>
    <w:rsid w:val="00635465"/>
    <w:rsid w:val="00646992"/>
    <w:rsid w:val="00653B46"/>
    <w:rsid w:val="00657886"/>
    <w:rsid w:val="006603BF"/>
    <w:rsid w:val="00660A73"/>
    <w:rsid w:val="00664658"/>
    <w:rsid w:val="006664F9"/>
    <w:rsid w:val="00667A2C"/>
    <w:rsid w:val="00671ABD"/>
    <w:rsid w:val="0067294B"/>
    <w:rsid w:val="00674BD6"/>
    <w:rsid w:val="00681C92"/>
    <w:rsid w:val="0068258A"/>
    <w:rsid w:val="00683DCD"/>
    <w:rsid w:val="006851F0"/>
    <w:rsid w:val="006861CF"/>
    <w:rsid w:val="00686D11"/>
    <w:rsid w:val="00686EF6"/>
    <w:rsid w:val="00691B04"/>
    <w:rsid w:val="0069790B"/>
    <w:rsid w:val="006A1EB8"/>
    <w:rsid w:val="006A4029"/>
    <w:rsid w:val="006A7321"/>
    <w:rsid w:val="006B0B76"/>
    <w:rsid w:val="006B27BC"/>
    <w:rsid w:val="006B28A5"/>
    <w:rsid w:val="006B75BB"/>
    <w:rsid w:val="006B7B6B"/>
    <w:rsid w:val="006C39AB"/>
    <w:rsid w:val="006C59AA"/>
    <w:rsid w:val="006D0908"/>
    <w:rsid w:val="006D5131"/>
    <w:rsid w:val="006D7B2E"/>
    <w:rsid w:val="006E13EE"/>
    <w:rsid w:val="006E517F"/>
    <w:rsid w:val="006E5D8B"/>
    <w:rsid w:val="006E6F71"/>
    <w:rsid w:val="006F0064"/>
    <w:rsid w:val="006F0F54"/>
    <w:rsid w:val="006F50A8"/>
    <w:rsid w:val="006F6EE6"/>
    <w:rsid w:val="00701F6E"/>
    <w:rsid w:val="00706248"/>
    <w:rsid w:val="00711B92"/>
    <w:rsid w:val="00712923"/>
    <w:rsid w:val="00712ABE"/>
    <w:rsid w:val="0071591E"/>
    <w:rsid w:val="007162E7"/>
    <w:rsid w:val="007179EF"/>
    <w:rsid w:val="00721E69"/>
    <w:rsid w:val="0073082A"/>
    <w:rsid w:val="00732124"/>
    <w:rsid w:val="00733D8B"/>
    <w:rsid w:val="00734AF6"/>
    <w:rsid w:val="007352A4"/>
    <w:rsid w:val="00744351"/>
    <w:rsid w:val="00754493"/>
    <w:rsid w:val="007601D8"/>
    <w:rsid w:val="00760377"/>
    <w:rsid w:val="007659B5"/>
    <w:rsid w:val="00770934"/>
    <w:rsid w:val="00782882"/>
    <w:rsid w:val="00782EBF"/>
    <w:rsid w:val="00783643"/>
    <w:rsid w:val="00784C14"/>
    <w:rsid w:val="007941B2"/>
    <w:rsid w:val="00794C53"/>
    <w:rsid w:val="00795C42"/>
    <w:rsid w:val="007A1F8D"/>
    <w:rsid w:val="007A59D5"/>
    <w:rsid w:val="007B0AB5"/>
    <w:rsid w:val="007C3DE8"/>
    <w:rsid w:val="007C45BD"/>
    <w:rsid w:val="007D1866"/>
    <w:rsid w:val="007D287D"/>
    <w:rsid w:val="007D576F"/>
    <w:rsid w:val="008024CF"/>
    <w:rsid w:val="00803542"/>
    <w:rsid w:val="00812DD0"/>
    <w:rsid w:val="008140D1"/>
    <w:rsid w:val="00815F25"/>
    <w:rsid w:val="00815F2E"/>
    <w:rsid w:val="00823AE1"/>
    <w:rsid w:val="00837B0E"/>
    <w:rsid w:val="00843860"/>
    <w:rsid w:val="00845030"/>
    <w:rsid w:val="00846EAD"/>
    <w:rsid w:val="00850442"/>
    <w:rsid w:val="00850C4F"/>
    <w:rsid w:val="00851CBC"/>
    <w:rsid w:val="00852B6D"/>
    <w:rsid w:val="008540F9"/>
    <w:rsid w:val="00854944"/>
    <w:rsid w:val="00854EC2"/>
    <w:rsid w:val="008568F5"/>
    <w:rsid w:val="00861359"/>
    <w:rsid w:val="008613B2"/>
    <w:rsid w:val="0087182A"/>
    <w:rsid w:val="008854A9"/>
    <w:rsid w:val="00890BAD"/>
    <w:rsid w:val="00890E9C"/>
    <w:rsid w:val="00891536"/>
    <w:rsid w:val="00891B19"/>
    <w:rsid w:val="008928B7"/>
    <w:rsid w:val="00896F30"/>
    <w:rsid w:val="00897EC4"/>
    <w:rsid w:val="008A78CE"/>
    <w:rsid w:val="008B0BB9"/>
    <w:rsid w:val="008B1B18"/>
    <w:rsid w:val="008B7386"/>
    <w:rsid w:val="008B77B6"/>
    <w:rsid w:val="008C00B1"/>
    <w:rsid w:val="008D3E42"/>
    <w:rsid w:val="008D5EAA"/>
    <w:rsid w:val="008D70F0"/>
    <w:rsid w:val="008E0D89"/>
    <w:rsid w:val="008E15BA"/>
    <w:rsid w:val="008E7161"/>
    <w:rsid w:val="008F05F4"/>
    <w:rsid w:val="0090348F"/>
    <w:rsid w:val="00903D50"/>
    <w:rsid w:val="00904031"/>
    <w:rsid w:val="0090693A"/>
    <w:rsid w:val="0090732B"/>
    <w:rsid w:val="00914D9C"/>
    <w:rsid w:val="009211ED"/>
    <w:rsid w:val="009232FB"/>
    <w:rsid w:val="00923919"/>
    <w:rsid w:val="00923BC7"/>
    <w:rsid w:val="00926312"/>
    <w:rsid w:val="00927FBF"/>
    <w:rsid w:val="009303EF"/>
    <w:rsid w:val="00941928"/>
    <w:rsid w:val="00942A1A"/>
    <w:rsid w:val="00947F91"/>
    <w:rsid w:val="009526F8"/>
    <w:rsid w:val="00952D5F"/>
    <w:rsid w:val="00955CF3"/>
    <w:rsid w:val="009575EB"/>
    <w:rsid w:val="00957F50"/>
    <w:rsid w:val="00960C5E"/>
    <w:rsid w:val="00960F14"/>
    <w:rsid w:val="00964F31"/>
    <w:rsid w:val="00972A04"/>
    <w:rsid w:val="00977B78"/>
    <w:rsid w:val="00980D94"/>
    <w:rsid w:val="00982B1E"/>
    <w:rsid w:val="00983D42"/>
    <w:rsid w:val="009871DC"/>
    <w:rsid w:val="0099146F"/>
    <w:rsid w:val="00993836"/>
    <w:rsid w:val="00995C7B"/>
    <w:rsid w:val="009A065C"/>
    <w:rsid w:val="009A3632"/>
    <w:rsid w:val="009B1C5D"/>
    <w:rsid w:val="009B25FD"/>
    <w:rsid w:val="009B3E92"/>
    <w:rsid w:val="009B6B42"/>
    <w:rsid w:val="009C0245"/>
    <w:rsid w:val="009C0964"/>
    <w:rsid w:val="009C4A24"/>
    <w:rsid w:val="009C6704"/>
    <w:rsid w:val="009D2972"/>
    <w:rsid w:val="009D2E4F"/>
    <w:rsid w:val="009D4201"/>
    <w:rsid w:val="009D5B19"/>
    <w:rsid w:val="009E1CA7"/>
    <w:rsid w:val="009E73B7"/>
    <w:rsid w:val="009F20A8"/>
    <w:rsid w:val="009F34C3"/>
    <w:rsid w:val="00A005A2"/>
    <w:rsid w:val="00A02135"/>
    <w:rsid w:val="00A03E55"/>
    <w:rsid w:val="00A115CA"/>
    <w:rsid w:val="00A1168D"/>
    <w:rsid w:val="00A118F3"/>
    <w:rsid w:val="00A13C85"/>
    <w:rsid w:val="00A14BD3"/>
    <w:rsid w:val="00A22C99"/>
    <w:rsid w:val="00A23E04"/>
    <w:rsid w:val="00A3439A"/>
    <w:rsid w:val="00A41C00"/>
    <w:rsid w:val="00A42995"/>
    <w:rsid w:val="00A443BC"/>
    <w:rsid w:val="00A50B1D"/>
    <w:rsid w:val="00A54969"/>
    <w:rsid w:val="00A606F8"/>
    <w:rsid w:val="00A61057"/>
    <w:rsid w:val="00A649C2"/>
    <w:rsid w:val="00A654BD"/>
    <w:rsid w:val="00A6597F"/>
    <w:rsid w:val="00A66E1D"/>
    <w:rsid w:val="00A673AA"/>
    <w:rsid w:val="00A705C5"/>
    <w:rsid w:val="00A706A0"/>
    <w:rsid w:val="00A761A3"/>
    <w:rsid w:val="00A77C57"/>
    <w:rsid w:val="00A95B6F"/>
    <w:rsid w:val="00AA16EA"/>
    <w:rsid w:val="00AA2304"/>
    <w:rsid w:val="00AB02A3"/>
    <w:rsid w:val="00AB0DE9"/>
    <w:rsid w:val="00AB3028"/>
    <w:rsid w:val="00AB4236"/>
    <w:rsid w:val="00AB4BA7"/>
    <w:rsid w:val="00AB670B"/>
    <w:rsid w:val="00AB6795"/>
    <w:rsid w:val="00AB7CC0"/>
    <w:rsid w:val="00AC0970"/>
    <w:rsid w:val="00AC3701"/>
    <w:rsid w:val="00AC7D6A"/>
    <w:rsid w:val="00AD5164"/>
    <w:rsid w:val="00AE130D"/>
    <w:rsid w:val="00AE2588"/>
    <w:rsid w:val="00AE4CAF"/>
    <w:rsid w:val="00AE5570"/>
    <w:rsid w:val="00AF28E0"/>
    <w:rsid w:val="00AF41FD"/>
    <w:rsid w:val="00AF689B"/>
    <w:rsid w:val="00AF762B"/>
    <w:rsid w:val="00B00C29"/>
    <w:rsid w:val="00B0494E"/>
    <w:rsid w:val="00B04C7E"/>
    <w:rsid w:val="00B05C77"/>
    <w:rsid w:val="00B07ECA"/>
    <w:rsid w:val="00B156DC"/>
    <w:rsid w:val="00B24A24"/>
    <w:rsid w:val="00B24DD0"/>
    <w:rsid w:val="00B259B7"/>
    <w:rsid w:val="00B311C6"/>
    <w:rsid w:val="00B31892"/>
    <w:rsid w:val="00B33E6C"/>
    <w:rsid w:val="00B7450A"/>
    <w:rsid w:val="00B765FE"/>
    <w:rsid w:val="00B8717C"/>
    <w:rsid w:val="00B976C2"/>
    <w:rsid w:val="00BA0BE0"/>
    <w:rsid w:val="00BA3195"/>
    <w:rsid w:val="00BA4706"/>
    <w:rsid w:val="00BB20CA"/>
    <w:rsid w:val="00BB3234"/>
    <w:rsid w:val="00BB358E"/>
    <w:rsid w:val="00BB6855"/>
    <w:rsid w:val="00BB7177"/>
    <w:rsid w:val="00BC34C2"/>
    <w:rsid w:val="00BC3EBB"/>
    <w:rsid w:val="00BC6450"/>
    <w:rsid w:val="00BC7924"/>
    <w:rsid w:val="00BC7DCA"/>
    <w:rsid w:val="00BD08A6"/>
    <w:rsid w:val="00BD300A"/>
    <w:rsid w:val="00BD3CFC"/>
    <w:rsid w:val="00BD402D"/>
    <w:rsid w:val="00BD7223"/>
    <w:rsid w:val="00BE0A23"/>
    <w:rsid w:val="00BE1A26"/>
    <w:rsid w:val="00BF08CC"/>
    <w:rsid w:val="00BF40E1"/>
    <w:rsid w:val="00BF7257"/>
    <w:rsid w:val="00BF7739"/>
    <w:rsid w:val="00C02135"/>
    <w:rsid w:val="00C05034"/>
    <w:rsid w:val="00C131E3"/>
    <w:rsid w:val="00C14321"/>
    <w:rsid w:val="00C3779B"/>
    <w:rsid w:val="00C4256B"/>
    <w:rsid w:val="00C42D1A"/>
    <w:rsid w:val="00C50B81"/>
    <w:rsid w:val="00C5450B"/>
    <w:rsid w:val="00C54DE7"/>
    <w:rsid w:val="00C55540"/>
    <w:rsid w:val="00C57084"/>
    <w:rsid w:val="00C6311F"/>
    <w:rsid w:val="00C71FB8"/>
    <w:rsid w:val="00C76BD4"/>
    <w:rsid w:val="00C82ABC"/>
    <w:rsid w:val="00C82C65"/>
    <w:rsid w:val="00CA239C"/>
    <w:rsid w:val="00CB322C"/>
    <w:rsid w:val="00CB57CC"/>
    <w:rsid w:val="00CC0643"/>
    <w:rsid w:val="00CC2CD2"/>
    <w:rsid w:val="00CC2DA5"/>
    <w:rsid w:val="00CD2021"/>
    <w:rsid w:val="00CE10A3"/>
    <w:rsid w:val="00CE4709"/>
    <w:rsid w:val="00CE54CB"/>
    <w:rsid w:val="00CE7E11"/>
    <w:rsid w:val="00CF0FFC"/>
    <w:rsid w:val="00CF5981"/>
    <w:rsid w:val="00D06FDE"/>
    <w:rsid w:val="00D2463C"/>
    <w:rsid w:val="00D263CD"/>
    <w:rsid w:val="00D3388F"/>
    <w:rsid w:val="00D3520A"/>
    <w:rsid w:val="00D44834"/>
    <w:rsid w:val="00D44B1A"/>
    <w:rsid w:val="00D44D3D"/>
    <w:rsid w:val="00D463CC"/>
    <w:rsid w:val="00D473E1"/>
    <w:rsid w:val="00D55DAC"/>
    <w:rsid w:val="00D579FE"/>
    <w:rsid w:val="00D63FBB"/>
    <w:rsid w:val="00D6451D"/>
    <w:rsid w:val="00D64D4A"/>
    <w:rsid w:val="00D67C47"/>
    <w:rsid w:val="00D70075"/>
    <w:rsid w:val="00D811BA"/>
    <w:rsid w:val="00D9539C"/>
    <w:rsid w:val="00D96965"/>
    <w:rsid w:val="00DA55A1"/>
    <w:rsid w:val="00DA5CCD"/>
    <w:rsid w:val="00DB01F6"/>
    <w:rsid w:val="00DB0635"/>
    <w:rsid w:val="00DB0C67"/>
    <w:rsid w:val="00DB2465"/>
    <w:rsid w:val="00DB351D"/>
    <w:rsid w:val="00DB39B8"/>
    <w:rsid w:val="00DB3D1F"/>
    <w:rsid w:val="00DC0AD8"/>
    <w:rsid w:val="00DC3053"/>
    <w:rsid w:val="00DC77A7"/>
    <w:rsid w:val="00DD2855"/>
    <w:rsid w:val="00DD4AF6"/>
    <w:rsid w:val="00DD675A"/>
    <w:rsid w:val="00DE3FF3"/>
    <w:rsid w:val="00DE5185"/>
    <w:rsid w:val="00DE6835"/>
    <w:rsid w:val="00E112EC"/>
    <w:rsid w:val="00E1147C"/>
    <w:rsid w:val="00E13BE2"/>
    <w:rsid w:val="00E13CE1"/>
    <w:rsid w:val="00E16DBD"/>
    <w:rsid w:val="00E2699C"/>
    <w:rsid w:val="00E32B2D"/>
    <w:rsid w:val="00E33949"/>
    <w:rsid w:val="00E3458C"/>
    <w:rsid w:val="00E36CFC"/>
    <w:rsid w:val="00E4134D"/>
    <w:rsid w:val="00E41FC1"/>
    <w:rsid w:val="00E51C8A"/>
    <w:rsid w:val="00E528CD"/>
    <w:rsid w:val="00E635F1"/>
    <w:rsid w:val="00E665A8"/>
    <w:rsid w:val="00E71246"/>
    <w:rsid w:val="00E719F4"/>
    <w:rsid w:val="00E81BB4"/>
    <w:rsid w:val="00E86738"/>
    <w:rsid w:val="00E875E0"/>
    <w:rsid w:val="00E96BCB"/>
    <w:rsid w:val="00EA7551"/>
    <w:rsid w:val="00EB278E"/>
    <w:rsid w:val="00EB2EBD"/>
    <w:rsid w:val="00EB2FA7"/>
    <w:rsid w:val="00EC3421"/>
    <w:rsid w:val="00EC45D8"/>
    <w:rsid w:val="00ED5485"/>
    <w:rsid w:val="00EE039F"/>
    <w:rsid w:val="00EE075A"/>
    <w:rsid w:val="00EE076E"/>
    <w:rsid w:val="00EE0B91"/>
    <w:rsid w:val="00EE1249"/>
    <w:rsid w:val="00EE2F45"/>
    <w:rsid w:val="00EE6290"/>
    <w:rsid w:val="00EE749D"/>
    <w:rsid w:val="00EF2D34"/>
    <w:rsid w:val="00EF3430"/>
    <w:rsid w:val="00EF452E"/>
    <w:rsid w:val="00F03350"/>
    <w:rsid w:val="00F0413E"/>
    <w:rsid w:val="00F064D9"/>
    <w:rsid w:val="00F14FB9"/>
    <w:rsid w:val="00F1727F"/>
    <w:rsid w:val="00F27685"/>
    <w:rsid w:val="00F33C61"/>
    <w:rsid w:val="00F33CF0"/>
    <w:rsid w:val="00F46B02"/>
    <w:rsid w:val="00F54578"/>
    <w:rsid w:val="00F54F9D"/>
    <w:rsid w:val="00F55FA7"/>
    <w:rsid w:val="00F6604D"/>
    <w:rsid w:val="00F70D23"/>
    <w:rsid w:val="00F7222A"/>
    <w:rsid w:val="00F7417A"/>
    <w:rsid w:val="00F751BA"/>
    <w:rsid w:val="00F76F88"/>
    <w:rsid w:val="00F80EFC"/>
    <w:rsid w:val="00F8166E"/>
    <w:rsid w:val="00F82623"/>
    <w:rsid w:val="00F92C69"/>
    <w:rsid w:val="00F95100"/>
    <w:rsid w:val="00FA3652"/>
    <w:rsid w:val="00FB0A59"/>
    <w:rsid w:val="00FB578D"/>
    <w:rsid w:val="00FB7E53"/>
    <w:rsid w:val="00FC0A8F"/>
    <w:rsid w:val="00FC4C78"/>
    <w:rsid w:val="00FC527E"/>
    <w:rsid w:val="00FD01A8"/>
    <w:rsid w:val="00FD082A"/>
    <w:rsid w:val="00FD2011"/>
    <w:rsid w:val="00FE769F"/>
    <w:rsid w:val="00FF6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2B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6664F9"/>
    <w:pPr>
      <w:shd w:val="clear" w:color="auto" w:fill="000080"/>
    </w:pPr>
    <w:rPr>
      <w:rFonts w:ascii="Tahoma" w:hAnsi="Tahoma" w:cs="Tahoma"/>
      <w:sz w:val="20"/>
      <w:szCs w:val="20"/>
    </w:rPr>
  </w:style>
  <w:style w:type="paragraph" w:styleId="BalloonText">
    <w:name w:val="Balloon Text"/>
    <w:basedOn w:val="Normal"/>
    <w:semiHidden/>
    <w:rsid w:val="00A41C00"/>
    <w:rPr>
      <w:rFonts w:ascii="Tahoma" w:hAnsi="Tahoma" w:cs="Tahoma"/>
      <w:sz w:val="16"/>
      <w:szCs w:val="16"/>
    </w:rPr>
  </w:style>
  <w:style w:type="character" w:styleId="Strong">
    <w:name w:val="Strong"/>
    <w:qFormat/>
    <w:rsid w:val="00137060"/>
    <w:rPr>
      <w:b/>
      <w:bCs/>
    </w:rPr>
  </w:style>
  <w:style w:type="character" w:styleId="Hyperlink">
    <w:name w:val="Hyperlink"/>
    <w:rsid w:val="004A5B1A"/>
    <w:rPr>
      <w:color w:val="0000FF"/>
      <w:u w:val="single"/>
    </w:rPr>
  </w:style>
  <w:style w:type="paragraph" w:styleId="ListParagraph">
    <w:name w:val="List Paragraph"/>
    <w:basedOn w:val="Normal"/>
    <w:uiPriority w:val="34"/>
    <w:qFormat/>
    <w:rsid w:val="009C0245"/>
    <w:pPr>
      <w:ind w:left="720"/>
    </w:pPr>
  </w:style>
  <w:style w:type="paragraph" w:styleId="ListBullet">
    <w:name w:val="List Bullet"/>
    <w:basedOn w:val="Normal"/>
    <w:rsid w:val="007162E7"/>
    <w:pPr>
      <w:numPr>
        <w:numId w:val="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2B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6664F9"/>
    <w:pPr>
      <w:shd w:val="clear" w:color="auto" w:fill="000080"/>
    </w:pPr>
    <w:rPr>
      <w:rFonts w:ascii="Tahoma" w:hAnsi="Tahoma" w:cs="Tahoma"/>
      <w:sz w:val="20"/>
      <w:szCs w:val="20"/>
    </w:rPr>
  </w:style>
  <w:style w:type="paragraph" w:styleId="BalloonText">
    <w:name w:val="Balloon Text"/>
    <w:basedOn w:val="Normal"/>
    <w:semiHidden/>
    <w:rsid w:val="00A41C00"/>
    <w:rPr>
      <w:rFonts w:ascii="Tahoma" w:hAnsi="Tahoma" w:cs="Tahoma"/>
      <w:sz w:val="16"/>
      <w:szCs w:val="16"/>
    </w:rPr>
  </w:style>
  <w:style w:type="character" w:styleId="Strong">
    <w:name w:val="Strong"/>
    <w:qFormat/>
    <w:rsid w:val="00137060"/>
    <w:rPr>
      <w:b/>
      <w:bCs/>
    </w:rPr>
  </w:style>
  <w:style w:type="character" w:styleId="Hyperlink">
    <w:name w:val="Hyperlink"/>
    <w:rsid w:val="004A5B1A"/>
    <w:rPr>
      <w:color w:val="0000FF"/>
      <w:u w:val="single"/>
    </w:rPr>
  </w:style>
  <w:style w:type="paragraph" w:styleId="ListParagraph">
    <w:name w:val="List Paragraph"/>
    <w:basedOn w:val="Normal"/>
    <w:uiPriority w:val="34"/>
    <w:qFormat/>
    <w:rsid w:val="009C0245"/>
    <w:pPr>
      <w:ind w:left="720"/>
    </w:pPr>
  </w:style>
  <w:style w:type="paragraph" w:styleId="ListBullet">
    <w:name w:val="List Bullet"/>
    <w:basedOn w:val="Normal"/>
    <w:rsid w:val="007162E7"/>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1036">
      <w:bodyDiv w:val="1"/>
      <w:marLeft w:val="0"/>
      <w:marRight w:val="0"/>
      <w:marTop w:val="0"/>
      <w:marBottom w:val="0"/>
      <w:divBdr>
        <w:top w:val="none" w:sz="0" w:space="0" w:color="auto"/>
        <w:left w:val="none" w:sz="0" w:space="0" w:color="auto"/>
        <w:bottom w:val="none" w:sz="0" w:space="0" w:color="auto"/>
        <w:right w:val="none" w:sz="0" w:space="0" w:color="auto"/>
      </w:divBdr>
      <w:divsChild>
        <w:div w:id="345717084">
          <w:marLeft w:val="0"/>
          <w:marRight w:val="0"/>
          <w:marTop w:val="0"/>
          <w:marBottom w:val="0"/>
          <w:divBdr>
            <w:top w:val="none" w:sz="0" w:space="0" w:color="auto"/>
            <w:left w:val="none" w:sz="0" w:space="0" w:color="auto"/>
            <w:bottom w:val="none" w:sz="0" w:space="0" w:color="auto"/>
            <w:right w:val="none" w:sz="0" w:space="0" w:color="auto"/>
          </w:divBdr>
        </w:div>
        <w:div w:id="523903569">
          <w:marLeft w:val="0"/>
          <w:marRight w:val="0"/>
          <w:marTop w:val="0"/>
          <w:marBottom w:val="0"/>
          <w:divBdr>
            <w:top w:val="none" w:sz="0" w:space="0" w:color="auto"/>
            <w:left w:val="none" w:sz="0" w:space="0" w:color="auto"/>
            <w:bottom w:val="none" w:sz="0" w:space="0" w:color="auto"/>
            <w:right w:val="none" w:sz="0" w:space="0" w:color="auto"/>
          </w:divBdr>
        </w:div>
        <w:div w:id="565337620">
          <w:marLeft w:val="0"/>
          <w:marRight w:val="0"/>
          <w:marTop w:val="0"/>
          <w:marBottom w:val="0"/>
          <w:divBdr>
            <w:top w:val="none" w:sz="0" w:space="0" w:color="auto"/>
            <w:left w:val="none" w:sz="0" w:space="0" w:color="auto"/>
            <w:bottom w:val="none" w:sz="0" w:space="0" w:color="auto"/>
            <w:right w:val="none" w:sz="0" w:space="0" w:color="auto"/>
          </w:divBdr>
        </w:div>
        <w:div w:id="1130126334">
          <w:marLeft w:val="0"/>
          <w:marRight w:val="0"/>
          <w:marTop w:val="0"/>
          <w:marBottom w:val="0"/>
          <w:divBdr>
            <w:top w:val="none" w:sz="0" w:space="0" w:color="auto"/>
            <w:left w:val="none" w:sz="0" w:space="0" w:color="auto"/>
            <w:bottom w:val="none" w:sz="0" w:space="0" w:color="auto"/>
            <w:right w:val="none" w:sz="0" w:space="0" w:color="auto"/>
          </w:divBdr>
        </w:div>
        <w:div w:id="1301881255">
          <w:marLeft w:val="0"/>
          <w:marRight w:val="0"/>
          <w:marTop w:val="0"/>
          <w:marBottom w:val="0"/>
          <w:divBdr>
            <w:top w:val="none" w:sz="0" w:space="0" w:color="auto"/>
            <w:left w:val="none" w:sz="0" w:space="0" w:color="auto"/>
            <w:bottom w:val="none" w:sz="0" w:space="0" w:color="auto"/>
            <w:right w:val="none" w:sz="0" w:space="0" w:color="auto"/>
          </w:divBdr>
        </w:div>
        <w:div w:id="1530101537">
          <w:marLeft w:val="0"/>
          <w:marRight w:val="0"/>
          <w:marTop w:val="0"/>
          <w:marBottom w:val="0"/>
          <w:divBdr>
            <w:top w:val="none" w:sz="0" w:space="0" w:color="auto"/>
            <w:left w:val="none" w:sz="0" w:space="0" w:color="auto"/>
            <w:bottom w:val="none" w:sz="0" w:space="0" w:color="auto"/>
            <w:right w:val="none" w:sz="0" w:space="0" w:color="auto"/>
          </w:divBdr>
        </w:div>
      </w:divsChild>
    </w:div>
    <w:div w:id="913006754">
      <w:bodyDiv w:val="1"/>
      <w:marLeft w:val="0"/>
      <w:marRight w:val="0"/>
      <w:marTop w:val="0"/>
      <w:marBottom w:val="0"/>
      <w:divBdr>
        <w:top w:val="none" w:sz="0" w:space="0" w:color="auto"/>
        <w:left w:val="none" w:sz="0" w:space="0" w:color="auto"/>
        <w:bottom w:val="none" w:sz="0" w:space="0" w:color="auto"/>
        <w:right w:val="none" w:sz="0" w:space="0" w:color="auto"/>
      </w:divBdr>
      <w:divsChild>
        <w:div w:id="51932806">
          <w:marLeft w:val="0"/>
          <w:marRight w:val="0"/>
          <w:marTop w:val="0"/>
          <w:marBottom w:val="0"/>
          <w:divBdr>
            <w:top w:val="none" w:sz="0" w:space="0" w:color="auto"/>
            <w:left w:val="none" w:sz="0" w:space="0" w:color="auto"/>
            <w:bottom w:val="none" w:sz="0" w:space="0" w:color="auto"/>
            <w:right w:val="none" w:sz="0" w:space="0" w:color="auto"/>
          </w:divBdr>
        </w:div>
        <w:div w:id="305209444">
          <w:marLeft w:val="0"/>
          <w:marRight w:val="0"/>
          <w:marTop w:val="0"/>
          <w:marBottom w:val="0"/>
          <w:divBdr>
            <w:top w:val="none" w:sz="0" w:space="0" w:color="auto"/>
            <w:left w:val="none" w:sz="0" w:space="0" w:color="auto"/>
            <w:bottom w:val="none" w:sz="0" w:space="0" w:color="auto"/>
            <w:right w:val="none" w:sz="0" w:space="0" w:color="auto"/>
          </w:divBdr>
        </w:div>
        <w:div w:id="369258867">
          <w:marLeft w:val="0"/>
          <w:marRight w:val="0"/>
          <w:marTop w:val="0"/>
          <w:marBottom w:val="0"/>
          <w:divBdr>
            <w:top w:val="none" w:sz="0" w:space="0" w:color="auto"/>
            <w:left w:val="none" w:sz="0" w:space="0" w:color="auto"/>
            <w:bottom w:val="none" w:sz="0" w:space="0" w:color="auto"/>
            <w:right w:val="none" w:sz="0" w:space="0" w:color="auto"/>
          </w:divBdr>
        </w:div>
        <w:div w:id="457333306">
          <w:marLeft w:val="0"/>
          <w:marRight w:val="0"/>
          <w:marTop w:val="0"/>
          <w:marBottom w:val="0"/>
          <w:divBdr>
            <w:top w:val="none" w:sz="0" w:space="0" w:color="auto"/>
            <w:left w:val="none" w:sz="0" w:space="0" w:color="auto"/>
            <w:bottom w:val="none" w:sz="0" w:space="0" w:color="auto"/>
            <w:right w:val="none" w:sz="0" w:space="0" w:color="auto"/>
          </w:divBdr>
        </w:div>
        <w:div w:id="753822608">
          <w:marLeft w:val="0"/>
          <w:marRight w:val="0"/>
          <w:marTop w:val="0"/>
          <w:marBottom w:val="0"/>
          <w:divBdr>
            <w:top w:val="none" w:sz="0" w:space="0" w:color="auto"/>
            <w:left w:val="none" w:sz="0" w:space="0" w:color="auto"/>
            <w:bottom w:val="none" w:sz="0" w:space="0" w:color="auto"/>
            <w:right w:val="none" w:sz="0" w:space="0" w:color="auto"/>
          </w:divBdr>
        </w:div>
        <w:div w:id="980034315">
          <w:marLeft w:val="0"/>
          <w:marRight w:val="0"/>
          <w:marTop w:val="0"/>
          <w:marBottom w:val="0"/>
          <w:divBdr>
            <w:top w:val="none" w:sz="0" w:space="0" w:color="auto"/>
            <w:left w:val="none" w:sz="0" w:space="0" w:color="auto"/>
            <w:bottom w:val="none" w:sz="0" w:space="0" w:color="auto"/>
            <w:right w:val="none" w:sz="0" w:space="0" w:color="auto"/>
          </w:divBdr>
        </w:div>
        <w:div w:id="1124228083">
          <w:marLeft w:val="0"/>
          <w:marRight w:val="0"/>
          <w:marTop w:val="0"/>
          <w:marBottom w:val="0"/>
          <w:divBdr>
            <w:top w:val="none" w:sz="0" w:space="0" w:color="auto"/>
            <w:left w:val="none" w:sz="0" w:space="0" w:color="auto"/>
            <w:bottom w:val="none" w:sz="0" w:space="0" w:color="auto"/>
            <w:right w:val="none" w:sz="0" w:space="0" w:color="auto"/>
          </w:divBdr>
        </w:div>
        <w:div w:id="1150170310">
          <w:marLeft w:val="0"/>
          <w:marRight w:val="0"/>
          <w:marTop w:val="0"/>
          <w:marBottom w:val="0"/>
          <w:divBdr>
            <w:top w:val="none" w:sz="0" w:space="0" w:color="auto"/>
            <w:left w:val="none" w:sz="0" w:space="0" w:color="auto"/>
            <w:bottom w:val="none" w:sz="0" w:space="0" w:color="auto"/>
            <w:right w:val="none" w:sz="0" w:space="0" w:color="auto"/>
          </w:divBdr>
        </w:div>
        <w:div w:id="2036613656">
          <w:marLeft w:val="0"/>
          <w:marRight w:val="0"/>
          <w:marTop w:val="0"/>
          <w:marBottom w:val="0"/>
          <w:divBdr>
            <w:top w:val="none" w:sz="0" w:space="0" w:color="auto"/>
            <w:left w:val="none" w:sz="0" w:space="0" w:color="auto"/>
            <w:bottom w:val="none" w:sz="0" w:space="0" w:color="auto"/>
            <w:right w:val="none" w:sz="0" w:space="0" w:color="auto"/>
          </w:divBdr>
        </w:div>
        <w:div w:id="2135900346">
          <w:marLeft w:val="0"/>
          <w:marRight w:val="0"/>
          <w:marTop w:val="0"/>
          <w:marBottom w:val="0"/>
          <w:divBdr>
            <w:top w:val="none" w:sz="0" w:space="0" w:color="auto"/>
            <w:left w:val="none" w:sz="0" w:space="0" w:color="auto"/>
            <w:bottom w:val="none" w:sz="0" w:space="0" w:color="auto"/>
            <w:right w:val="none" w:sz="0" w:space="0" w:color="auto"/>
          </w:divBdr>
        </w:div>
        <w:div w:id="2137409984">
          <w:marLeft w:val="0"/>
          <w:marRight w:val="0"/>
          <w:marTop w:val="0"/>
          <w:marBottom w:val="0"/>
          <w:divBdr>
            <w:top w:val="none" w:sz="0" w:space="0" w:color="auto"/>
            <w:left w:val="none" w:sz="0" w:space="0" w:color="auto"/>
            <w:bottom w:val="none" w:sz="0" w:space="0" w:color="auto"/>
            <w:right w:val="none" w:sz="0" w:space="0" w:color="auto"/>
          </w:divBdr>
        </w:div>
      </w:divsChild>
    </w:div>
    <w:div w:id="1654915989">
      <w:bodyDiv w:val="1"/>
      <w:marLeft w:val="0"/>
      <w:marRight w:val="0"/>
      <w:marTop w:val="0"/>
      <w:marBottom w:val="0"/>
      <w:divBdr>
        <w:top w:val="none" w:sz="0" w:space="0" w:color="auto"/>
        <w:left w:val="none" w:sz="0" w:space="0" w:color="auto"/>
        <w:bottom w:val="none" w:sz="0" w:space="0" w:color="auto"/>
        <w:right w:val="none" w:sz="0" w:space="0" w:color="auto"/>
      </w:divBdr>
      <w:divsChild>
        <w:div w:id="7411484">
          <w:marLeft w:val="0"/>
          <w:marRight w:val="0"/>
          <w:marTop w:val="0"/>
          <w:marBottom w:val="0"/>
          <w:divBdr>
            <w:top w:val="none" w:sz="0" w:space="0" w:color="auto"/>
            <w:left w:val="none" w:sz="0" w:space="0" w:color="auto"/>
            <w:bottom w:val="none" w:sz="0" w:space="0" w:color="auto"/>
            <w:right w:val="none" w:sz="0" w:space="0" w:color="auto"/>
          </w:divBdr>
        </w:div>
        <w:div w:id="62338253">
          <w:marLeft w:val="0"/>
          <w:marRight w:val="0"/>
          <w:marTop w:val="0"/>
          <w:marBottom w:val="0"/>
          <w:divBdr>
            <w:top w:val="none" w:sz="0" w:space="0" w:color="auto"/>
            <w:left w:val="none" w:sz="0" w:space="0" w:color="auto"/>
            <w:bottom w:val="none" w:sz="0" w:space="0" w:color="auto"/>
            <w:right w:val="none" w:sz="0" w:space="0" w:color="auto"/>
          </w:divBdr>
        </w:div>
        <w:div w:id="181285050">
          <w:marLeft w:val="0"/>
          <w:marRight w:val="0"/>
          <w:marTop w:val="0"/>
          <w:marBottom w:val="0"/>
          <w:divBdr>
            <w:top w:val="none" w:sz="0" w:space="0" w:color="auto"/>
            <w:left w:val="none" w:sz="0" w:space="0" w:color="auto"/>
            <w:bottom w:val="none" w:sz="0" w:space="0" w:color="auto"/>
            <w:right w:val="none" w:sz="0" w:space="0" w:color="auto"/>
          </w:divBdr>
        </w:div>
        <w:div w:id="392047154">
          <w:marLeft w:val="0"/>
          <w:marRight w:val="0"/>
          <w:marTop w:val="0"/>
          <w:marBottom w:val="0"/>
          <w:divBdr>
            <w:top w:val="none" w:sz="0" w:space="0" w:color="auto"/>
            <w:left w:val="none" w:sz="0" w:space="0" w:color="auto"/>
            <w:bottom w:val="none" w:sz="0" w:space="0" w:color="auto"/>
            <w:right w:val="none" w:sz="0" w:space="0" w:color="auto"/>
          </w:divBdr>
        </w:div>
        <w:div w:id="486899162">
          <w:marLeft w:val="0"/>
          <w:marRight w:val="0"/>
          <w:marTop w:val="0"/>
          <w:marBottom w:val="0"/>
          <w:divBdr>
            <w:top w:val="none" w:sz="0" w:space="0" w:color="auto"/>
            <w:left w:val="none" w:sz="0" w:space="0" w:color="auto"/>
            <w:bottom w:val="none" w:sz="0" w:space="0" w:color="auto"/>
            <w:right w:val="none" w:sz="0" w:space="0" w:color="auto"/>
          </w:divBdr>
        </w:div>
        <w:div w:id="564725247">
          <w:marLeft w:val="0"/>
          <w:marRight w:val="0"/>
          <w:marTop w:val="0"/>
          <w:marBottom w:val="0"/>
          <w:divBdr>
            <w:top w:val="none" w:sz="0" w:space="0" w:color="auto"/>
            <w:left w:val="none" w:sz="0" w:space="0" w:color="auto"/>
            <w:bottom w:val="none" w:sz="0" w:space="0" w:color="auto"/>
            <w:right w:val="none" w:sz="0" w:space="0" w:color="auto"/>
          </w:divBdr>
        </w:div>
        <w:div w:id="635182148">
          <w:marLeft w:val="0"/>
          <w:marRight w:val="0"/>
          <w:marTop w:val="0"/>
          <w:marBottom w:val="0"/>
          <w:divBdr>
            <w:top w:val="none" w:sz="0" w:space="0" w:color="auto"/>
            <w:left w:val="none" w:sz="0" w:space="0" w:color="auto"/>
            <w:bottom w:val="none" w:sz="0" w:space="0" w:color="auto"/>
            <w:right w:val="none" w:sz="0" w:space="0" w:color="auto"/>
          </w:divBdr>
        </w:div>
        <w:div w:id="789782372">
          <w:marLeft w:val="0"/>
          <w:marRight w:val="0"/>
          <w:marTop w:val="0"/>
          <w:marBottom w:val="0"/>
          <w:divBdr>
            <w:top w:val="none" w:sz="0" w:space="0" w:color="auto"/>
            <w:left w:val="none" w:sz="0" w:space="0" w:color="auto"/>
            <w:bottom w:val="none" w:sz="0" w:space="0" w:color="auto"/>
            <w:right w:val="none" w:sz="0" w:space="0" w:color="auto"/>
          </w:divBdr>
        </w:div>
        <w:div w:id="809446731">
          <w:marLeft w:val="0"/>
          <w:marRight w:val="0"/>
          <w:marTop w:val="0"/>
          <w:marBottom w:val="0"/>
          <w:divBdr>
            <w:top w:val="none" w:sz="0" w:space="0" w:color="auto"/>
            <w:left w:val="none" w:sz="0" w:space="0" w:color="auto"/>
            <w:bottom w:val="none" w:sz="0" w:space="0" w:color="auto"/>
            <w:right w:val="none" w:sz="0" w:space="0" w:color="auto"/>
          </w:divBdr>
        </w:div>
        <w:div w:id="851797642">
          <w:marLeft w:val="0"/>
          <w:marRight w:val="0"/>
          <w:marTop w:val="0"/>
          <w:marBottom w:val="0"/>
          <w:divBdr>
            <w:top w:val="none" w:sz="0" w:space="0" w:color="auto"/>
            <w:left w:val="none" w:sz="0" w:space="0" w:color="auto"/>
            <w:bottom w:val="none" w:sz="0" w:space="0" w:color="auto"/>
            <w:right w:val="none" w:sz="0" w:space="0" w:color="auto"/>
          </w:divBdr>
        </w:div>
        <w:div w:id="931663604">
          <w:marLeft w:val="0"/>
          <w:marRight w:val="0"/>
          <w:marTop w:val="0"/>
          <w:marBottom w:val="0"/>
          <w:divBdr>
            <w:top w:val="none" w:sz="0" w:space="0" w:color="auto"/>
            <w:left w:val="none" w:sz="0" w:space="0" w:color="auto"/>
            <w:bottom w:val="none" w:sz="0" w:space="0" w:color="auto"/>
            <w:right w:val="none" w:sz="0" w:space="0" w:color="auto"/>
          </w:divBdr>
        </w:div>
        <w:div w:id="954285107">
          <w:marLeft w:val="0"/>
          <w:marRight w:val="0"/>
          <w:marTop w:val="0"/>
          <w:marBottom w:val="0"/>
          <w:divBdr>
            <w:top w:val="none" w:sz="0" w:space="0" w:color="auto"/>
            <w:left w:val="none" w:sz="0" w:space="0" w:color="auto"/>
            <w:bottom w:val="none" w:sz="0" w:space="0" w:color="auto"/>
            <w:right w:val="none" w:sz="0" w:space="0" w:color="auto"/>
          </w:divBdr>
        </w:div>
        <w:div w:id="1033841455">
          <w:marLeft w:val="0"/>
          <w:marRight w:val="0"/>
          <w:marTop w:val="0"/>
          <w:marBottom w:val="0"/>
          <w:divBdr>
            <w:top w:val="none" w:sz="0" w:space="0" w:color="auto"/>
            <w:left w:val="none" w:sz="0" w:space="0" w:color="auto"/>
            <w:bottom w:val="none" w:sz="0" w:space="0" w:color="auto"/>
            <w:right w:val="none" w:sz="0" w:space="0" w:color="auto"/>
          </w:divBdr>
        </w:div>
        <w:div w:id="1261912569">
          <w:marLeft w:val="0"/>
          <w:marRight w:val="0"/>
          <w:marTop w:val="0"/>
          <w:marBottom w:val="0"/>
          <w:divBdr>
            <w:top w:val="none" w:sz="0" w:space="0" w:color="auto"/>
            <w:left w:val="none" w:sz="0" w:space="0" w:color="auto"/>
            <w:bottom w:val="none" w:sz="0" w:space="0" w:color="auto"/>
            <w:right w:val="none" w:sz="0" w:space="0" w:color="auto"/>
          </w:divBdr>
        </w:div>
        <w:div w:id="1367484227">
          <w:marLeft w:val="0"/>
          <w:marRight w:val="0"/>
          <w:marTop w:val="0"/>
          <w:marBottom w:val="0"/>
          <w:divBdr>
            <w:top w:val="none" w:sz="0" w:space="0" w:color="auto"/>
            <w:left w:val="none" w:sz="0" w:space="0" w:color="auto"/>
            <w:bottom w:val="none" w:sz="0" w:space="0" w:color="auto"/>
            <w:right w:val="none" w:sz="0" w:space="0" w:color="auto"/>
          </w:divBdr>
        </w:div>
        <w:div w:id="1419911644">
          <w:marLeft w:val="0"/>
          <w:marRight w:val="0"/>
          <w:marTop w:val="0"/>
          <w:marBottom w:val="0"/>
          <w:divBdr>
            <w:top w:val="none" w:sz="0" w:space="0" w:color="auto"/>
            <w:left w:val="none" w:sz="0" w:space="0" w:color="auto"/>
            <w:bottom w:val="none" w:sz="0" w:space="0" w:color="auto"/>
            <w:right w:val="none" w:sz="0" w:space="0" w:color="auto"/>
          </w:divBdr>
        </w:div>
        <w:div w:id="1438210005">
          <w:marLeft w:val="0"/>
          <w:marRight w:val="0"/>
          <w:marTop w:val="0"/>
          <w:marBottom w:val="0"/>
          <w:divBdr>
            <w:top w:val="none" w:sz="0" w:space="0" w:color="auto"/>
            <w:left w:val="none" w:sz="0" w:space="0" w:color="auto"/>
            <w:bottom w:val="none" w:sz="0" w:space="0" w:color="auto"/>
            <w:right w:val="none" w:sz="0" w:space="0" w:color="auto"/>
          </w:divBdr>
        </w:div>
        <w:div w:id="1529102011">
          <w:marLeft w:val="0"/>
          <w:marRight w:val="0"/>
          <w:marTop w:val="0"/>
          <w:marBottom w:val="0"/>
          <w:divBdr>
            <w:top w:val="none" w:sz="0" w:space="0" w:color="auto"/>
            <w:left w:val="none" w:sz="0" w:space="0" w:color="auto"/>
            <w:bottom w:val="none" w:sz="0" w:space="0" w:color="auto"/>
            <w:right w:val="none" w:sz="0" w:space="0" w:color="auto"/>
          </w:divBdr>
        </w:div>
        <w:div w:id="1577090368">
          <w:marLeft w:val="0"/>
          <w:marRight w:val="0"/>
          <w:marTop w:val="0"/>
          <w:marBottom w:val="0"/>
          <w:divBdr>
            <w:top w:val="none" w:sz="0" w:space="0" w:color="auto"/>
            <w:left w:val="none" w:sz="0" w:space="0" w:color="auto"/>
            <w:bottom w:val="none" w:sz="0" w:space="0" w:color="auto"/>
            <w:right w:val="none" w:sz="0" w:space="0" w:color="auto"/>
          </w:divBdr>
        </w:div>
        <w:div w:id="1829395004">
          <w:marLeft w:val="0"/>
          <w:marRight w:val="0"/>
          <w:marTop w:val="0"/>
          <w:marBottom w:val="0"/>
          <w:divBdr>
            <w:top w:val="none" w:sz="0" w:space="0" w:color="auto"/>
            <w:left w:val="none" w:sz="0" w:space="0" w:color="auto"/>
            <w:bottom w:val="none" w:sz="0" w:space="0" w:color="auto"/>
            <w:right w:val="none" w:sz="0" w:space="0" w:color="auto"/>
          </w:divBdr>
        </w:div>
        <w:div w:id="1860700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20DEB-477F-4268-A2E0-50998600A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3405</Words>
  <Characters>19409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MINUTES OF THE MEETING OF</vt:lpstr>
    </vt:vector>
  </TitlesOfParts>
  <Company>HJG</Company>
  <LinksUpToDate>false</LinksUpToDate>
  <CharactersWithSpaces>22769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dc:title>
  <dc:creator>HJG</dc:creator>
  <cp:lastModifiedBy>hadyn</cp:lastModifiedBy>
  <cp:revision>20</cp:revision>
  <cp:lastPrinted>2013-05-15T11:21:00Z</cp:lastPrinted>
  <dcterms:created xsi:type="dcterms:W3CDTF">2013-04-10T12:25:00Z</dcterms:created>
  <dcterms:modified xsi:type="dcterms:W3CDTF">2013-05-15T11:22:00Z</dcterms:modified>
</cp:coreProperties>
</file>